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BE96" w14:textId="14440839" w:rsidR="00FD0071" w:rsidRPr="00F20071" w:rsidRDefault="00FD0071" w:rsidP="00FD0071">
      <w:pPr>
        <w:pStyle w:val="Title"/>
        <w:rPr>
          <w:lang w:val="en-US"/>
        </w:rPr>
      </w:pPr>
      <w:r w:rsidRPr="00F20071">
        <w:rPr>
          <w:lang w:val="en-US"/>
        </w:rPr>
        <w:t>Title of the paper</w:t>
      </w:r>
    </w:p>
    <w:p w14:paraId="31E44E84" w14:textId="633ADC56" w:rsidR="00FD0071" w:rsidRPr="00F20071" w:rsidRDefault="00FD0071" w:rsidP="00FD0071">
      <w:pPr>
        <w:pStyle w:val="Subtitle"/>
        <w:rPr>
          <w:lang w:val="en-US"/>
        </w:rPr>
      </w:pPr>
      <w:r w:rsidRPr="00FD0071">
        <w:rPr>
          <w:lang w:val="en-US"/>
        </w:rPr>
        <w:t>Insert subtitle of the article here if applicable</w:t>
      </w:r>
    </w:p>
    <w:p w14:paraId="4739043E" w14:textId="0D22BF40" w:rsidR="00FD0071" w:rsidRPr="003A1433" w:rsidRDefault="00FD0071" w:rsidP="00FD0071">
      <w:pPr>
        <w:pStyle w:val="Title"/>
        <w:rPr>
          <w:lang w:val="en-US"/>
        </w:rPr>
      </w:pPr>
      <w:r w:rsidRPr="003A1433">
        <w:rPr>
          <w:lang w:val="en-US"/>
        </w:rPr>
        <w:t>German language version of the title</w:t>
      </w:r>
    </w:p>
    <w:p w14:paraId="555D71F6" w14:textId="76BC271B" w:rsidR="00196C14" w:rsidRPr="003A1433" w:rsidRDefault="00FD0071" w:rsidP="00FD0071">
      <w:pPr>
        <w:pStyle w:val="Subtitle"/>
        <w:rPr>
          <w:lang w:val="en-US"/>
        </w:rPr>
      </w:pPr>
      <w:r w:rsidRPr="003A1433">
        <w:rPr>
          <w:lang w:val="en-US"/>
        </w:rPr>
        <w:t xml:space="preserve">German language version of the subtitle </w:t>
      </w:r>
      <w:r w:rsidR="00236057" w:rsidRPr="003A1433">
        <w:rPr>
          <w:lang w:val="en-US"/>
        </w:rPr>
        <w:t>(please delete this line if not applicable)</w:t>
      </w:r>
    </w:p>
    <w:p w14:paraId="753AB84C" w14:textId="6AF52753" w:rsidR="00E639A0" w:rsidRPr="00CA53E7" w:rsidRDefault="00FD0071" w:rsidP="0019280B">
      <w:pPr>
        <w:pStyle w:val="AuthorList"/>
        <w:rPr>
          <w:lang w:val="en-US"/>
        </w:rPr>
      </w:pPr>
      <w:r w:rsidRPr="00CA53E7">
        <w:rPr>
          <w:lang w:val="en-US"/>
        </w:rPr>
        <w:t>First name</w:t>
      </w:r>
      <w:r w:rsidR="00E639A0" w:rsidRPr="00CA53E7">
        <w:rPr>
          <w:lang w:val="en-US"/>
        </w:rPr>
        <w:t xml:space="preserve"> </w:t>
      </w:r>
      <w:r w:rsidRPr="00CA53E7">
        <w:rPr>
          <w:lang w:val="en-US"/>
        </w:rPr>
        <w:t>last name</w:t>
      </w:r>
      <w:r w:rsidR="009A62CA" w:rsidRPr="00CA53E7">
        <w:rPr>
          <w:lang w:val="en-US"/>
        </w:rPr>
        <w:t>¹</w:t>
      </w:r>
      <w:r w:rsidR="00E639A0" w:rsidRPr="00CA53E7">
        <w:rPr>
          <w:lang w:val="en-US"/>
        </w:rPr>
        <w:t xml:space="preserve">, </w:t>
      </w:r>
      <w:r w:rsidRPr="00CA53E7">
        <w:rPr>
          <w:lang w:val="en-US"/>
        </w:rPr>
        <w:t>first name</w:t>
      </w:r>
      <w:r w:rsidR="00E639A0" w:rsidRPr="00CA53E7">
        <w:rPr>
          <w:lang w:val="en-US"/>
        </w:rPr>
        <w:t xml:space="preserve"> </w:t>
      </w:r>
      <w:r w:rsidRPr="00CA53E7">
        <w:rPr>
          <w:lang w:val="en-US"/>
        </w:rPr>
        <w:t>last name</w:t>
      </w:r>
      <w:proofErr w:type="gramStart"/>
      <w:r w:rsidR="009A62CA" w:rsidRPr="00CA53E7">
        <w:rPr>
          <w:lang w:val="en-US"/>
        </w:rPr>
        <w:t>²</w:t>
      </w:r>
      <w:r w:rsidR="00E35E21" w:rsidRPr="00CA53E7">
        <w:rPr>
          <w:vertAlign w:val="superscript"/>
          <w:lang w:val="en-US"/>
        </w:rPr>
        <w:t>,</w:t>
      </w:r>
      <w:r w:rsidR="00E35E21" w:rsidRPr="00CA53E7">
        <w:rPr>
          <w:lang w:val="en-US"/>
        </w:rPr>
        <w:t>*</w:t>
      </w:r>
      <w:proofErr w:type="gramEnd"/>
      <w:r w:rsidR="00E35E21" w:rsidRPr="00CA53E7">
        <w:rPr>
          <w:lang w:val="en-US"/>
        </w:rPr>
        <w:t xml:space="preserve"> &amp;</w:t>
      </w:r>
      <w:r w:rsidR="00E639A0" w:rsidRPr="00CA53E7">
        <w:rPr>
          <w:lang w:val="en-US"/>
        </w:rPr>
        <w:t xml:space="preserve"> </w:t>
      </w:r>
      <w:r w:rsidRPr="00CA53E7">
        <w:rPr>
          <w:lang w:val="en-US"/>
        </w:rPr>
        <w:t>first name</w:t>
      </w:r>
      <w:r w:rsidR="00E639A0" w:rsidRPr="00CA53E7">
        <w:rPr>
          <w:lang w:val="en-US"/>
        </w:rPr>
        <w:t xml:space="preserve"> </w:t>
      </w:r>
      <w:r w:rsidRPr="00CA53E7">
        <w:rPr>
          <w:lang w:val="en-US"/>
        </w:rPr>
        <w:t>last name</w:t>
      </w:r>
      <w:r w:rsidR="009A62CA" w:rsidRPr="00CA53E7">
        <w:rPr>
          <w:lang w:val="en-US"/>
        </w:rPr>
        <w:t>³</w:t>
      </w:r>
    </w:p>
    <w:p w14:paraId="243B2676" w14:textId="6A5E65FF" w:rsidR="009A62CA" w:rsidRPr="00CA53E7" w:rsidRDefault="00E639A0" w:rsidP="0019280B">
      <w:pPr>
        <w:pStyle w:val="AuthorAffiliations"/>
        <w:rPr>
          <w:lang w:val="en-US"/>
        </w:rPr>
      </w:pPr>
      <w:r w:rsidRPr="00CA53E7">
        <w:rPr>
          <w:lang w:val="en-US"/>
        </w:rPr>
        <w:t>1</w:t>
      </w:r>
      <w:r w:rsidR="009A62CA" w:rsidRPr="00CA53E7">
        <w:rPr>
          <w:lang w:val="en-US"/>
        </w:rPr>
        <w:tab/>
      </w:r>
      <w:r w:rsidR="00FD0071" w:rsidRPr="00CA53E7">
        <w:rPr>
          <w:lang w:val="en-US"/>
        </w:rPr>
        <w:t>University</w:t>
      </w:r>
      <w:r w:rsidR="00075B26">
        <w:rPr>
          <w:lang w:val="en-US"/>
        </w:rPr>
        <w:t xml:space="preserve"> of</w:t>
      </w:r>
      <w:r w:rsidR="00FD0071" w:rsidRPr="00CA53E7">
        <w:rPr>
          <w:lang w:val="en-US"/>
        </w:rPr>
        <w:t xml:space="preserve"> </w:t>
      </w:r>
      <w:r w:rsidR="00075B26">
        <w:rPr>
          <w:lang w:val="en-US"/>
        </w:rPr>
        <w:t>City X</w:t>
      </w:r>
      <w:r w:rsidR="00250A2C" w:rsidRPr="00CA53E7">
        <w:rPr>
          <w:lang w:val="en-US"/>
        </w:rPr>
        <w:t>,</w:t>
      </w:r>
      <w:r w:rsidRPr="00CA53E7">
        <w:rPr>
          <w:lang w:val="en-US"/>
        </w:rPr>
        <w:t xml:space="preserve"> </w:t>
      </w:r>
      <w:hyperlink r:id="rId8" w:history="1">
        <w:r w:rsidR="00FD0071" w:rsidRPr="00CA53E7">
          <w:rPr>
            <w:rStyle w:val="Hyperlink"/>
            <w:rFonts w:ascii="Geologica Light" w:hAnsi="Geologica Light"/>
            <w:sz w:val="14"/>
            <w:lang w:val="en-US"/>
          </w:rPr>
          <w:t>firstname.lastname@institution.org</w:t>
        </w:r>
      </w:hyperlink>
      <w:r w:rsidR="00250A2C" w:rsidRPr="00CA53E7">
        <w:rPr>
          <w:lang w:val="en-US"/>
        </w:rPr>
        <w:t>,</w:t>
      </w:r>
      <w:r w:rsidR="00CE6585" w:rsidRPr="00CA53E7">
        <w:rPr>
          <w:lang w:val="en-US"/>
        </w:rPr>
        <w:t xml:space="preserve"> </w:t>
      </w:r>
      <w:hyperlink r:id="rId9" w:history="1">
        <w:r w:rsidR="00E35E21" w:rsidRPr="00CA53E7">
          <w:rPr>
            <w:rStyle w:val="Hyperlink"/>
            <w:rFonts w:ascii="Geologica Light" w:hAnsi="Geologica Light"/>
            <w:sz w:val="14"/>
            <w:lang w:val="en-US"/>
          </w:rPr>
          <w:t>https://orcid.org/0000-0012-3456-789X</w:t>
        </w:r>
      </w:hyperlink>
    </w:p>
    <w:p w14:paraId="7F819085" w14:textId="613D7AF2" w:rsidR="009A62CA" w:rsidRPr="00CA53E7" w:rsidRDefault="00E639A0" w:rsidP="0019280B">
      <w:pPr>
        <w:pStyle w:val="AuthorAffiliations"/>
        <w:rPr>
          <w:lang w:val="en-US"/>
        </w:rPr>
      </w:pPr>
      <w:r w:rsidRPr="00CA53E7">
        <w:rPr>
          <w:lang w:val="en-US"/>
        </w:rPr>
        <w:t>2</w:t>
      </w:r>
      <w:r w:rsidR="009A62CA" w:rsidRPr="00CA53E7">
        <w:rPr>
          <w:lang w:val="en-US"/>
        </w:rPr>
        <w:tab/>
      </w:r>
      <w:r w:rsidRPr="00CA53E7">
        <w:rPr>
          <w:lang w:val="en-US"/>
        </w:rPr>
        <w:t>Affiliation</w:t>
      </w:r>
      <w:r w:rsidR="00FD0071" w:rsidRPr="00CA53E7">
        <w:rPr>
          <w:lang w:val="en-US"/>
        </w:rPr>
        <w:t>(s</w:t>
      </w:r>
      <w:r w:rsidRPr="00CA53E7">
        <w:rPr>
          <w:lang w:val="en-US"/>
        </w:rPr>
        <w:t xml:space="preserve">) </w:t>
      </w:r>
      <w:r w:rsidR="00FD0071" w:rsidRPr="00CA53E7">
        <w:rPr>
          <w:lang w:val="en-US"/>
        </w:rPr>
        <w:t>of</w:t>
      </w:r>
      <w:r w:rsidRPr="00CA53E7">
        <w:rPr>
          <w:lang w:val="en-US"/>
        </w:rPr>
        <w:t xml:space="preserve"> </w:t>
      </w:r>
      <w:r w:rsidR="00FD0071" w:rsidRPr="00CA53E7">
        <w:rPr>
          <w:lang w:val="en-US"/>
        </w:rPr>
        <w:t>author</w:t>
      </w:r>
      <w:r w:rsidRPr="00CA53E7">
        <w:rPr>
          <w:lang w:val="en-US"/>
        </w:rPr>
        <w:t xml:space="preserve"> 2</w:t>
      </w:r>
      <w:r w:rsidR="00250A2C" w:rsidRPr="00CA53E7">
        <w:rPr>
          <w:lang w:val="en-US"/>
        </w:rPr>
        <w:t>,</w:t>
      </w:r>
      <w:r w:rsidRPr="00CA53E7">
        <w:rPr>
          <w:lang w:val="en-US"/>
        </w:rPr>
        <w:t xml:space="preserve"> </w:t>
      </w:r>
      <w:hyperlink r:id="rId10" w:history="1">
        <w:r w:rsidR="00FD0071" w:rsidRPr="00CA53E7">
          <w:rPr>
            <w:rStyle w:val="Hyperlink"/>
            <w:rFonts w:ascii="Geologica Light" w:hAnsi="Geologica Light"/>
            <w:sz w:val="14"/>
            <w:lang w:val="en-US"/>
          </w:rPr>
          <w:t>firstname.lastname@institution.org</w:t>
        </w:r>
      </w:hyperlink>
      <w:r w:rsidR="00250A2C" w:rsidRPr="00CA53E7">
        <w:rPr>
          <w:lang w:val="en-US"/>
        </w:rPr>
        <w:t>,</w:t>
      </w:r>
      <w:r w:rsidR="00E35E21" w:rsidRPr="00CA53E7">
        <w:rPr>
          <w:lang w:val="en-US"/>
        </w:rPr>
        <w:t xml:space="preserve"> </w:t>
      </w:r>
      <w:hyperlink r:id="rId11" w:history="1">
        <w:r w:rsidR="00E35E21" w:rsidRPr="00CA53E7">
          <w:rPr>
            <w:rStyle w:val="Hyperlink"/>
            <w:rFonts w:ascii="Geologica Light" w:hAnsi="Geologica Light"/>
            <w:sz w:val="14"/>
            <w:lang w:val="en-US"/>
          </w:rPr>
          <w:t>https://orcid.org/0000-0012-3456-789X</w:t>
        </w:r>
      </w:hyperlink>
    </w:p>
    <w:p w14:paraId="63715222" w14:textId="185F9FB3" w:rsidR="00E639A0" w:rsidRPr="00CA53E7" w:rsidRDefault="00E639A0" w:rsidP="0019280B">
      <w:pPr>
        <w:pStyle w:val="AuthorAffiliations"/>
        <w:rPr>
          <w:lang w:val="en-US"/>
        </w:rPr>
      </w:pPr>
      <w:r w:rsidRPr="00CA53E7">
        <w:rPr>
          <w:lang w:val="en-US"/>
        </w:rPr>
        <w:t>3</w:t>
      </w:r>
      <w:r w:rsidR="009A62CA" w:rsidRPr="00CA53E7">
        <w:rPr>
          <w:lang w:val="en-US"/>
        </w:rPr>
        <w:tab/>
      </w:r>
      <w:r w:rsidRPr="00CA53E7">
        <w:rPr>
          <w:lang w:val="en-US"/>
        </w:rPr>
        <w:t>Affiliation(</w:t>
      </w:r>
      <w:r w:rsidR="00FD0071" w:rsidRPr="00CA53E7">
        <w:rPr>
          <w:lang w:val="en-US"/>
        </w:rPr>
        <w:t>s</w:t>
      </w:r>
      <w:r w:rsidRPr="00CA53E7">
        <w:rPr>
          <w:lang w:val="en-US"/>
        </w:rPr>
        <w:t xml:space="preserve">) </w:t>
      </w:r>
      <w:r w:rsidR="00FD0071" w:rsidRPr="00CA53E7">
        <w:rPr>
          <w:lang w:val="en-US"/>
        </w:rPr>
        <w:t>of</w:t>
      </w:r>
      <w:r w:rsidRPr="00CA53E7">
        <w:rPr>
          <w:lang w:val="en-US"/>
        </w:rPr>
        <w:t xml:space="preserve"> </w:t>
      </w:r>
      <w:r w:rsidR="00FD0071" w:rsidRPr="00CA53E7">
        <w:rPr>
          <w:lang w:val="en-US"/>
        </w:rPr>
        <w:t>a</w:t>
      </w:r>
      <w:r w:rsidRPr="00CA53E7">
        <w:rPr>
          <w:lang w:val="en-US"/>
        </w:rPr>
        <w:t>ut</w:t>
      </w:r>
      <w:r w:rsidR="00FD0071" w:rsidRPr="00CA53E7">
        <w:rPr>
          <w:lang w:val="en-US"/>
        </w:rPr>
        <w:t>h</w:t>
      </w:r>
      <w:r w:rsidRPr="00CA53E7">
        <w:rPr>
          <w:lang w:val="en-US"/>
        </w:rPr>
        <w:t>or 3</w:t>
      </w:r>
      <w:r w:rsidR="00250A2C" w:rsidRPr="00CA53E7">
        <w:rPr>
          <w:lang w:val="en-US"/>
        </w:rPr>
        <w:t xml:space="preserve">, </w:t>
      </w:r>
      <w:hyperlink r:id="rId12" w:history="1">
        <w:r w:rsidR="00FD0071" w:rsidRPr="00CA53E7">
          <w:rPr>
            <w:rStyle w:val="Hyperlink"/>
            <w:rFonts w:ascii="Geologica Light" w:hAnsi="Geologica Light"/>
            <w:sz w:val="14"/>
            <w:lang w:val="en-US"/>
          </w:rPr>
          <w:t>firstname.lastname@institution.org</w:t>
        </w:r>
      </w:hyperlink>
      <w:r w:rsidR="00250A2C" w:rsidRPr="00CA53E7">
        <w:rPr>
          <w:lang w:val="en-US"/>
        </w:rPr>
        <w:t>,</w:t>
      </w:r>
      <w:r w:rsidR="00E35E21" w:rsidRPr="00CA53E7">
        <w:rPr>
          <w:lang w:val="en-US"/>
        </w:rPr>
        <w:t xml:space="preserve"> </w:t>
      </w:r>
      <w:hyperlink r:id="rId13" w:history="1">
        <w:r w:rsidR="004B2955" w:rsidRPr="00CA53E7">
          <w:rPr>
            <w:rStyle w:val="Hyperlink"/>
            <w:rFonts w:ascii="Geologica Light" w:hAnsi="Geologica Light"/>
            <w:sz w:val="14"/>
            <w:lang w:val="en-US"/>
          </w:rPr>
          <w:t>https://orcid.org/0000-0012-3456-789X</w:t>
        </w:r>
      </w:hyperlink>
      <w:r w:rsidR="00BA0A27" w:rsidRPr="00CA53E7">
        <w:rPr>
          <w:lang w:val="en-US"/>
        </w:rPr>
        <w:t xml:space="preserve"> </w:t>
      </w:r>
    </w:p>
    <w:p w14:paraId="7E1474A1" w14:textId="14DB600B" w:rsidR="006B57EC" w:rsidRPr="00CA53E7" w:rsidRDefault="006B57EC" w:rsidP="0019280B">
      <w:pPr>
        <w:pStyle w:val="AuthorAffiliations"/>
        <w:rPr>
          <w:lang w:val="en-US"/>
        </w:rPr>
      </w:pPr>
      <w:r w:rsidRPr="00CA53E7">
        <w:rPr>
          <w:lang w:val="en-US"/>
        </w:rPr>
        <w:tab/>
      </w:r>
      <w:r w:rsidR="00FD0071" w:rsidRPr="00CA53E7">
        <w:rPr>
          <w:color w:val="C00000"/>
          <w:lang w:val="en-US"/>
        </w:rPr>
        <w:t xml:space="preserve">Note on affiliation: Please use the spelling specified in the </w:t>
      </w:r>
      <w:hyperlink r:id="rId14" w:history="1">
        <w:r w:rsidR="009F6628" w:rsidRPr="009F6628">
          <w:rPr>
            <w:rStyle w:val="Hyperlink"/>
            <w:rFonts w:ascii="Geologica Light" w:hAnsi="Geologica Light"/>
            <w:sz w:val="14"/>
            <w:lang w:val="en-US"/>
          </w:rPr>
          <w:t>Research Organization Registry (ROR, https://ror.org/)</w:t>
        </w:r>
      </w:hyperlink>
      <w:r w:rsidR="00FD0071" w:rsidRPr="00CA53E7">
        <w:rPr>
          <w:color w:val="C00000"/>
          <w:lang w:val="en-US"/>
        </w:rPr>
        <w:t xml:space="preserve">. [PLEASE DELETE THIS </w:t>
      </w:r>
      <w:r w:rsidR="00C253C9">
        <w:rPr>
          <w:color w:val="C00000"/>
          <w:lang w:val="en-US"/>
        </w:rPr>
        <w:t>INSTRUCTION</w:t>
      </w:r>
      <w:r w:rsidR="00FD0071" w:rsidRPr="00CA53E7">
        <w:rPr>
          <w:color w:val="C00000"/>
          <w:lang w:val="en-US"/>
        </w:rPr>
        <w:t>]</w:t>
      </w:r>
    </w:p>
    <w:p w14:paraId="59AAD398" w14:textId="0B01373E" w:rsidR="00CE6585" w:rsidRPr="00CA53E7" w:rsidRDefault="00CE6585" w:rsidP="0019280B">
      <w:pPr>
        <w:pStyle w:val="AuthorAffiliations"/>
        <w:rPr>
          <w:lang w:val="en-US"/>
        </w:rPr>
      </w:pPr>
      <w:r w:rsidRPr="00CA53E7">
        <w:rPr>
          <w:lang w:val="en-US"/>
        </w:rPr>
        <w:t>*</w:t>
      </w:r>
      <w:r w:rsidR="009A62CA" w:rsidRPr="00CA53E7">
        <w:rPr>
          <w:lang w:val="en-US"/>
        </w:rPr>
        <w:tab/>
      </w:r>
      <w:r w:rsidR="00FD0071" w:rsidRPr="00CA53E7">
        <w:rPr>
          <w:lang w:val="en-US"/>
        </w:rPr>
        <w:t>Address for correspondence</w:t>
      </w:r>
      <w:r w:rsidRPr="00CA53E7">
        <w:rPr>
          <w:lang w:val="en-US"/>
        </w:rPr>
        <w:t xml:space="preserve">: </w:t>
      </w:r>
      <w:r w:rsidR="00FD0071" w:rsidRPr="00CA53E7">
        <w:rPr>
          <w:color w:val="C00000"/>
          <w:lang w:val="en-US"/>
        </w:rPr>
        <w:t xml:space="preserve">Please provide an e-mail and a postal address of the corresponding author. This information is for queries from interested readers and should therefore be valid for as long as possible. Professional addresses are preferred. Please </w:t>
      </w:r>
      <w:r w:rsidR="00DC5AC9" w:rsidRPr="00CA53E7">
        <w:rPr>
          <w:color w:val="C00000"/>
          <w:lang w:val="en-US"/>
        </w:rPr>
        <w:t>do not delete</w:t>
      </w:r>
      <w:r w:rsidR="00FD0071" w:rsidRPr="00CA53E7">
        <w:rPr>
          <w:color w:val="C00000"/>
          <w:lang w:val="en-US"/>
        </w:rPr>
        <w:t xml:space="preserve"> "Correspondence address". Please write all address details without </w:t>
      </w:r>
      <w:proofErr w:type="gramStart"/>
      <w:r w:rsidR="00FD0071" w:rsidRPr="00CA53E7">
        <w:rPr>
          <w:color w:val="C00000"/>
          <w:lang w:val="en-US"/>
        </w:rPr>
        <w:t>breaks, but</w:t>
      </w:r>
      <w:proofErr w:type="gramEnd"/>
      <w:r w:rsidR="00FD0071" w:rsidRPr="00CA53E7">
        <w:rPr>
          <w:color w:val="C00000"/>
          <w:lang w:val="en-US"/>
        </w:rPr>
        <w:t xml:space="preserve"> separate the </w:t>
      </w:r>
      <w:r w:rsidR="00DC5AC9" w:rsidRPr="00CA53E7">
        <w:rPr>
          <w:color w:val="C00000"/>
          <w:lang w:val="en-US"/>
        </w:rPr>
        <w:t>single</w:t>
      </w:r>
      <w:r w:rsidR="00FD0071" w:rsidRPr="00CA53E7">
        <w:rPr>
          <w:color w:val="C00000"/>
          <w:lang w:val="en-US"/>
        </w:rPr>
        <w:t xml:space="preserve"> components with commas. [PLEASE DELETE THIS </w:t>
      </w:r>
      <w:r w:rsidR="00C53120">
        <w:rPr>
          <w:color w:val="C00000"/>
          <w:lang w:val="en-US"/>
        </w:rPr>
        <w:t>INSTRUCTION</w:t>
      </w:r>
      <w:r w:rsidR="00FD0071" w:rsidRPr="00CA53E7">
        <w:rPr>
          <w:color w:val="C00000"/>
          <w:lang w:val="en-US"/>
        </w:rPr>
        <w:t>]</w:t>
      </w:r>
    </w:p>
    <w:p w14:paraId="5337F1F2" w14:textId="77777777" w:rsidR="00E639A0" w:rsidRPr="00CA53E7" w:rsidRDefault="00E639A0" w:rsidP="0019280B">
      <w:pPr>
        <w:rPr>
          <w:lang w:val="en-US"/>
        </w:rPr>
      </w:pPr>
    </w:p>
    <w:p w14:paraId="4B0D9D20" w14:textId="77777777" w:rsidR="00DC5AC9" w:rsidRPr="00CA53E7" w:rsidRDefault="00DC5AC9" w:rsidP="003A1433">
      <w:pPr>
        <w:pStyle w:val="HeadinginFrontmatter"/>
      </w:pPr>
      <w:r w:rsidRPr="00CA53E7">
        <w:t>Author statement</w:t>
      </w:r>
    </w:p>
    <w:p w14:paraId="6E5796B4" w14:textId="05C03777" w:rsidR="00DC5AC9" w:rsidRPr="00CA53E7" w:rsidRDefault="00DC5AC9" w:rsidP="00DC5AC9">
      <w:pPr>
        <w:rPr>
          <w:lang w:val="en-US"/>
        </w:rPr>
      </w:pPr>
      <w:r w:rsidRPr="00CA53E7">
        <w:rPr>
          <w:lang w:val="en-US"/>
        </w:rPr>
        <w:t xml:space="preserve">Please specify for all authors what they contributed to the present research and the writing of the manuscript. Use the 14 roles of the taxonomy at </w:t>
      </w:r>
      <w:hyperlink r:id="rId15" w:history="1">
        <w:r w:rsidR="00F14D96" w:rsidRPr="00CA53E7">
          <w:rPr>
            <w:rStyle w:val="Hyperlink"/>
            <w:lang w:val="en-US"/>
          </w:rPr>
          <w:t>https://credit.niso.org</w:t>
        </w:r>
      </w:hyperlink>
      <w:r w:rsidRPr="00CA53E7">
        <w:rPr>
          <w:lang w:val="en-US"/>
        </w:rPr>
        <w:t>. Please also disclose all funding sources and relationships and functions of the authors that could be interpreted as a conflict of interest.</w:t>
      </w:r>
    </w:p>
    <w:p w14:paraId="313D6CF4" w14:textId="5C117259" w:rsidR="00DC5AC9" w:rsidRPr="00CA53E7" w:rsidRDefault="00DC5AC9" w:rsidP="00DC5AC9">
      <w:pPr>
        <w:rPr>
          <w:lang w:val="en-US"/>
        </w:rPr>
      </w:pPr>
      <w:r w:rsidRPr="00CA53E7">
        <w:rPr>
          <w:lang w:val="en-US"/>
        </w:rPr>
        <w:t>Please note that authorship should be an accurate reflection of authors</w:t>
      </w:r>
      <w:r w:rsidR="002C7E8E">
        <w:rPr>
          <w:lang w:val="en-US"/>
        </w:rPr>
        <w:t>’</w:t>
      </w:r>
      <w:r w:rsidR="002C7E8E" w:rsidRPr="00CA53E7">
        <w:rPr>
          <w:lang w:val="en-US"/>
        </w:rPr>
        <w:t xml:space="preserve"> </w:t>
      </w:r>
      <w:r w:rsidRPr="00CA53E7">
        <w:rPr>
          <w:lang w:val="en-US"/>
        </w:rPr>
        <w:t xml:space="preserve">contribution to the submission. All authors of a submission should have made a substantial scientific contribution to the manuscript and the research it reports. Professional status does not by itself justify authorship. Please refer to the relevant guideline (No. 14) of the DFG Guidelines for Safeguarding Good </w:t>
      </w:r>
      <w:r w:rsidR="00A34FC3" w:rsidRPr="00CA53E7">
        <w:rPr>
          <w:lang w:val="en-US"/>
        </w:rPr>
        <w:t xml:space="preserve">Research </w:t>
      </w:r>
      <w:r w:rsidRPr="00CA53E7">
        <w:rPr>
          <w:lang w:val="en-US"/>
        </w:rPr>
        <w:t>Practice (</w:t>
      </w:r>
      <w:hyperlink r:id="rId16" w:history="1">
        <w:r w:rsidR="00F14D96" w:rsidRPr="00CA53E7">
          <w:rPr>
            <w:rStyle w:val="Hyperlink"/>
            <w:lang w:val="en-US"/>
          </w:rPr>
          <w:t>https://doi.org/10.5281/ZENODO.6472827</w:t>
        </w:r>
      </w:hyperlink>
      <w:r w:rsidRPr="00CA53E7">
        <w:rPr>
          <w:lang w:val="en-US"/>
        </w:rPr>
        <w:t>).</w:t>
      </w:r>
    </w:p>
    <w:p w14:paraId="02E69E68" w14:textId="4A69D3B6" w:rsidR="00AD4CF6" w:rsidRPr="00CA53E7" w:rsidRDefault="00DC5AC9" w:rsidP="00D9775E">
      <w:pPr>
        <w:rPr>
          <w:lang w:val="en-US"/>
        </w:rPr>
      </w:pPr>
      <w:r w:rsidRPr="00CA53E7">
        <w:rPr>
          <w:lang w:val="en-US"/>
        </w:rPr>
        <w:t>Example: “</w:t>
      </w:r>
      <w:bookmarkStart w:id="0" w:name="_Hlk170585299"/>
      <w:r w:rsidR="00D9775E" w:rsidRPr="00CA53E7">
        <w:rPr>
          <w:lang w:val="en-US"/>
        </w:rPr>
        <w:t>AB: Conceptualization, Methodology, Software, Formal analysis, Visualization, Writing – original draft, Funding acquisition. CD: Investigation, Data curation, Writing - review &amp; editing. EF: Conceptualization, Writing - review &amp; editing, Supervision, Funding acquisition</w:t>
      </w:r>
      <w:bookmarkEnd w:id="0"/>
      <w:r w:rsidRPr="00CA53E7">
        <w:rPr>
          <w:lang w:val="en-US"/>
        </w:rPr>
        <w:t xml:space="preserve">. This research was supported by a XYZ grant awarded to AB and </w:t>
      </w:r>
      <w:r w:rsidR="00D9775E" w:rsidRPr="00CA53E7">
        <w:rPr>
          <w:lang w:val="en-US"/>
        </w:rPr>
        <w:t>EF</w:t>
      </w:r>
      <w:r w:rsidRPr="00CA53E7">
        <w:rPr>
          <w:lang w:val="en-US"/>
        </w:rPr>
        <w:t>. Conflicts of interests: none.”</w:t>
      </w:r>
      <w:r w:rsidR="00AD4CF6" w:rsidRPr="00CA53E7">
        <w:rPr>
          <w:lang w:val="en-US"/>
        </w:rPr>
        <w:br w:type="page"/>
      </w:r>
    </w:p>
    <w:p w14:paraId="0C9FBDC4" w14:textId="35E8B2AB" w:rsidR="001C1DBF" w:rsidRPr="00CA53E7" w:rsidRDefault="00DC5AC9" w:rsidP="002B11F7">
      <w:pPr>
        <w:pStyle w:val="HeadinginFrontmatter"/>
      </w:pPr>
      <w:r w:rsidRPr="00CA53E7">
        <w:lastRenderedPageBreak/>
        <w:t>Abstract</w:t>
      </w:r>
    </w:p>
    <w:p w14:paraId="3DC05A92" w14:textId="245CA689" w:rsidR="00DC5AC9" w:rsidRPr="00CA53E7" w:rsidRDefault="00DC5AC9" w:rsidP="00DC5AC9">
      <w:pPr>
        <w:rPr>
          <w:lang w:val="en-US"/>
        </w:rPr>
      </w:pPr>
      <w:r w:rsidRPr="00CA53E7">
        <w:rPr>
          <w:lang w:val="en-US"/>
        </w:rPr>
        <w:t>This summary of the paper should not exceed 200 words. Rather than arousing the readers</w:t>
      </w:r>
      <w:r w:rsidR="00BA4EB9">
        <w:rPr>
          <w:lang w:val="en-US"/>
        </w:rPr>
        <w:t>’</w:t>
      </w:r>
      <w:r w:rsidR="00BA4EB9" w:rsidRPr="00CA53E7">
        <w:rPr>
          <w:lang w:val="en-US"/>
        </w:rPr>
        <w:t xml:space="preserve"> </w:t>
      </w:r>
      <w:r w:rsidRPr="00CA53E7">
        <w:rPr>
          <w:lang w:val="en-US"/>
        </w:rPr>
        <w:t xml:space="preserve">curiosity, it should summarize all relevant information provided in the paper. For empirical articles, the abstract should (just as the main body of the text) follow the implicit structure Research question – Methods – Results – Discussion. Please also provide </w:t>
      </w:r>
      <w:r w:rsidR="00A34FC3" w:rsidRPr="00CA53E7">
        <w:rPr>
          <w:lang w:val="en-US"/>
        </w:rPr>
        <w:t xml:space="preserve">the size and type of </w:t>
      </w:r>
      <w:r w:rsidRPr="00CA53E7">
        <w:rPr>
          <w:lang w:val="en-US"/>
        </w:rPr>
        <w:t>sample</w:t>
      </w:r>
      <w:r w:rsidR="00A34FC3" w:rsidRPr="00CA53E7">
        <w:rPr>
          <w:lang w:val="en-US"/>
        </w:rPr>
        <w:t>(s)</w:t>
      </w:r>
      <w:r w:rsidRPr="00CA53E7">
        <w:rPr>
          <w:lang w:val="en-US"/>
        </w:rPr>
        <w:t xml:space="preserve"> when reporting empirical research.</w:t>
      </w:r>
    </w:p>
    <w:p w14:paraId="12385494" w14:textId="0B5B0F4B" w:rsidR="00322815" w:rsidRPr="00CA53E7" w:rsidRDefault="00DC5AC9" w:rsidP="002B11F7">
      <w:pPr>
        <w:pStyle w:val="HeadinginFrontmatter"/>
      </w:pPr>
      <w:r w:rsidRPr="00CA53E7">
        <w:t>Keywords</w:t>
      </w:r>
    </w:p>
    <w:p w14:paraId="30092296" w14:textId="0EFFFCA0" w:rsidR="00DC5AC9" w:rsidRPr="00CA53E7" w:rsidRDefault="00DC5AC9" w:rsidP="00DC5AC9">
      <w:pPr>
        <w:rPr>
          <w:lang w:val="en-US"/>
        </w:rPr>
      </w:pPr>
      <w:r w:rsidRPr="00CA53E7">
        <w:rPr>
          <w:lang w:val="en-US"/>
        </w:rPr>
        <w:t>Term 1, Term 2, … Term 5 (two to five keywords characterizing the topic of the paper</w:t>
      </w:r>
      <w:r w:rsidR="00A34FC3" w:rsidRPr="00CA53E7">
        <w:rPr>
          <w:lang w:val="en-US"/>
        </w:rPr>
        <w:t>)</w:t>
      </w:r>
      <w:r w:rsidRPr="00CA53E7">
        <w:rPr>
          <w:lang w:val="en-US"/>
        </w:rPr>
        <w:t xml:space="preserve">. </w:t>
      </w:r>
    </w:p>
    <w:p w14:paraId="44A1FF80" w14:textId="567D0E03" w:rsidR="001D204D" w:rsidRPr="00CA53E7" w:rsidRDefault="001D204D" w:rsidP="002B11F7">
      <w:pPr>
        <w:pStyle w:val="HeadinginFrontmatter"/>
      </w:pPr>
      <w:r w:rsidRPr="00CA53E7">
        <w:t>Impact</w:t>
      </w:r>
      <w:r w:rsidR="00F22E9E" w:rsidRPr="00CA53E7">
        <w:t xml:space="preserve"> s</w:t>
      </w:r>
      <w:r w:rsidRPr="00CA53E7">
        <w:t>tatement</w:t>
      </w:r>
    </w:p>
    <w:p w14:paraId="3278C410" w14:textId="36925562" w:rsidR="002415EA" w:rsidRPr="00CA53E7" w:rsidRDefault="00DC5AC9" w:rsidP="005B1E39">
      <w:pPr>
        <w:rPr>
          <w:lang w:val="en-US"/>
        </w:rPr>
      </w:pPr>
      <w:r w:rsidRPr="00CA53E7">
        <w:rPr>
          <w:lang w:val="en-US"/>
        </w:rPr>
        <w:t>This text of about 100</w:t>
      </w:r>
      <w:r w:rsidR="005B1E39" w:rsidRPr="00CA53E7">
        <w:rPr>
          <w:lang w:val="en-US"/>
        </w:rPr>
        <w:t xml:space="preserve"> to 150 </w:t>
      </w:r>
      <w:r w:rsidRPr="00CA53E7">
        <w:rPr>
          <w:lang w:val="en-US"/>
        </w:rPr>
        <w:t>words should highlight</w:t>
      </w:r>
      <w:r w:rsidR="005B1E39" w:rsidRPr="00CA53E7">
        <w:rPr>
          <w:lang w:val="en-US"/>
        </w:rPr>
        <w:t>, in easily comprehensible language,</w:t>
      </w:r>
      <w:r w:rsidRPr="00CA53E7">
        <w:rPr>
          <w:lang w:val="en-US"/>
        </w:rPr>
        <w:t xml:space="preserve"> the implications of your work for the application of environmental psychology, practitioners, and the </w:t>
      </w:r>
      <w:proofErr w:type="gramStart"/>
      <w:r w:rsidRPr="00CA53E7">
        <w:rPr>
          <w:lang w:val="en-US"/>
        </w:rPr>
        <w:t>general public</w:t>
      </w:r>
      <w:proofErr w:type="gramEnd"/>
      <w:r w:rsidRPr="00CA53E7">
        <w:rPr>
          <w:lang w:val="en-US"/>
        </w:rPr>
        <w:t>.</w:t>
      </w:r>
    </w:p>
    <w:p w14:paraId="529C29DC" w14:textId="26E24FEB" w:rsidR="00ED5EA7" w:rsidRPr="00DC5AC9" w:rsidRDefault="005B1E39" w:rsidP="003A1433">
      <w:pPr>
        <w:rPr>
          <w:lang w:val="en-US"/>
        </w:rPr>
      </w:pPr>
      <w:r w:rsidRPr="003A1433">
        <w:rPr>
          <w:i/>
          <w:iCs/>
          <w:lang w:val="en-US"/>
        </w:rPr>
        <w:t>N</w:t>
      </w:r>
      <w:r w:rsidR="00DC5AC9" w:rsidRPr="003A1433">
        <w:rPr>
          <w:i/>
          <w:iCs/>
          <w:lang w:val="en-US"/>
        </w:rPr>
        <w:t>ote:</w:t>
      </w:r>
      <w:r w:rsidR="00DC5AC9" w:rsidRPr="00CA53E7">
        <w:rPr>
          <w:lang w:val="en-US"/>
        </w:rPr>
        <w:t xml:space="preserve"> First, please describe in one sentence what you have done and what key results you have found. Then explain what this means for use in practice. Please be as specific as possible </w:t>
      </w:r>
      <w:proofErr w:type="gramStart"/>
      <w:r w:rsidR="00DC5AC9" w:rsidRPr="00CA53E7">
        <w:rPr>
          <w:lang w:val="en-US"/>
        </w:rPr>
        <w:t>and also</w:t>
      </w:r>
      <w:proofErr w:type="gramEnd"/>
      <w:r w:rsidR="00DC5AC9" w:rsidRPr="00CA53E7">
        <w:rPr>
          <w:lang w:val="en-US"/>
        </w:rPr>
        <w:t xml:space="preserve"> address possible limitations of applicability.</w:t>
      </w:r>
      <w:r w:rsidR="00DC5AC9" w:rsidRPr="005B1E39">
        <w:rPr>
          <w:lang w:val="en-US"/>
        </w:rPr>
        <w:t xml:space="preserve"> </w:t>
      </w:r>
      <w:r w:rsidR="00ED5EA7" w:rsidRPr="00DC5AC9">
        <w:rPr>
          <w:lang w:val="en-US"/>
        </w:rPr>
        <w:br w:type="page"/>
      </w:r>
    </w:p>
    <w:p w14:paraId="36C1720A" w14:textId="00C5033B" w:rsidR="00407D9C" w:rsidRPr="003A1433" w:rsidRDefault="005B1E39" w:rsidP="002B11F7">
      <w:pPr>
        <w:pStyle w:val="HeadinginFrontmatter"/>
      </w:pPr>
      <w:proofErr w:type="spellStart"/>
      <w:r w:rsidRPr="003A1433">
        <w:lastRenderedPageBreak/>
        <w:t>Zusammenfassung</w:t>
      </w:r>
      <w:proofErr w:type="spellEnd"/>
    </w:p>
    <w:p w14:paraId="0FEFBB31" w14:textId="2357B2D2" w:rsidR="005B1E39" w:rsidRPr="00372813" w:rsidRDefault="005B1E39" w:rsidP="005B1E39">
      <w:pPr>
        <w:rPr>
          <w:lang w:val="en-DE"/>
        </w:rPr>
      </w:pPr>
      <w:r w:rsidRPr="003A1433">
        <w:rPr>
          <w:lang w:val="en-US"/>
        </w:rPr>
        <w:t xml:space="preserve">German </w:t>
      </w:r>
      <w:r w:rsidR="00F1379D" w:rsidRPr="003A1433">
        <w:rPr>
          <w:lang w:val="en-US"/>
        </w:rPr>
        <w:t xml:space="preserve">translation </w:t>
      </w:r>
      <w:r w:rsidRPr="003A1433">
        <w:rPr>
          <w:lang w:val="en-US"/>
        </w:rPr>
        <w:t xml:space="preserve">of the English language abstract, no longer than 200 words. The </w:t>
      </w:r>
      <w:proofErr w:type="spellStart"/>
      <w:r w:rsidRPr="003A1433">
        <w:rPr>
          <w:lang w:val="en-US"/>
        </w:rPr>
        <w:t>Zusammenfassung</w:t>
      </w:r>
      <w:proofErr w:type="spellEnd"/>
      <w:r w:rsidRPr="003A1433">
        <w:rPr>
          <w:lang w:val="en-US"/>
        </w:rPr>
        <w:t xml:space="preserve"> must contain the </w:t>
      </w:r>
      <w:r w:rsidRPr="003A1433">
        <w:rPr>
          <w:i/>
          <w:iCs/>
          <w:lang w:val="en-US"/>
        </w:rPr>
        <w:t>same</w:t>
      </w:r>
      <w:r w:rsidRPr="003A1433">
        <w:rPr>
          <w:lang w:val="en-US"/>
        </w:rPr>
        <w:t xml:space="preserve"> information as the English version, i.e. it </w:t>
      </w:r>
      <w:r w:rsidRPr="003A1433">
        <w:rPr>
          <w:i/>
          <w:iCs/>
          <w:lang w:val="en-US"/>
        </w:rPr>
        <w:t>must not</w:t>
      </w:r>
      <w:r w:rsidRPr="003A1433">
        <w:rPr>
          <w:lang w:val="en-US"/>
        </w:rPr>
        <w:t xml:space="preserve"> contain any additional or differing information.</w:t>
      </w:r>
      <w:r w:rsidR="00372813">
        <w:rPr>
          <w:lang w:val="en-US"/>
        </w:rPr>
        <w:t xml:space="preserve"> </w:t>
      </w:r>
      <w:r w:rsidR="00372813" w:rsidRPr="00372813">
        <w:rPr>
          <w:lang w:val="en-US"/>
        </w:rPr>
        <w:t xml:space="preserve">In case you need assistance with the German translation of your abstract (e.g., proof-reading of an AI-translated draft), let us know via </w:t>
      </w:r>
      <w:hyperlink r:id="rId17" w:history="1">
        <w:r w:rsidR="00372813" w:rsidRPr="003876D3">
          <w:rPr>
            <w:rStyle w:val="Hyperlink"/>
            <w:lang w:val="en-US"/>
          </w:rPr>
          <w:t>epo@umweltpsychologie.de</w:t>
        </w:r>
      </w:hyperlink>
      <w:r w:rsidR="00372813">
        <w:rPr>
          <w:lang w:val="en-US"/>
        </w:rPr>
        <w:t>.</w:t>
      </w:r>
    </w:p>
    <w:p w14:paraId="007A146A" w14:textId="77777777" w:rsidR="005B1E39" w:rsidRPr="00CA53E7" w:rsidRDefault="005B1E39" w:rsidP="003A1433">
      <w:pPr>
        <w:pStyle w:val="HeadinginFrontmatter"/>
      </w:pPr>
      <w:proofErr w:type="spellStart"/>
      <w:r w:rsidRPr="003A1433">
        <w:t>Schlüsselwörter</w:t>
      </w:r>
      <w:proofErr w:type="spellEnd"/>
    </w:p>
    <w:p w14:paraId="396B6BD9" w14:textId="0DFF418A" w:rsidR="005B1E39" w:rsidRPr="003A1433" w:rsidRDefault="005B1E39" w:rsidP="005B1E39">
      <w:pPr>
        <w:rPr>
          <w:lang w:val="en-US"/>
        </w:rPr>
      </w:pPr>
      <w:r w:rsidRPr="003A1433">
        <w:rPr>
          <w:lang w:val="en-US"/>
        </w:rPr>
        <w:t>term 1, term 2, … term 5 (two to five keywords characterizing the paper topic, German equivalents of the English keywords used above)</w:t>
      </w:r>
    </w:p>
    <w:p w14:paraId="2425E75F" w14:textId="5320B081" w:rsidR="001D204D" w:rsidRPr="003A1433" w:rsidRDefault="001D204D" w:rsidP="002B11F7">
      <w:pPr>
        <w:pStyle w:val="HeadinginFrontmatter"/>
      </w:pPr>
      <w:r w:rsidRPr="003A1433">
        <w:t>Impact</w:t>
      </w:r>
      <w:r w:rsidR="00850E22" w:rsidRPr="003A1433">
        <w:t>-S</w:t>
      </w:r>
      <w:r w:rsidRPr="003A1433">
        <w:t>tatement</w:t>
      </w:r>
    </w:p>
    <w:p w14:paraId="39773F2B" w14:textId="55FC483A" w:rsidR="001D204D" w:rsidRPr="000E1AAB" w:rsidRDefault="005B1E39" w:rsidP="0019280B">
      <w:pPr>
        <w:rPr>
          <w:lang w:val="en-US"/>
        </w:rPr>
      </w:pPr>
      <w:r w:rsidRPr="003A1433">
        <w:rPr>
          <w:lang w:val="en-US"/>
        </w:rPr>
        <w:t xml:space="preserve">German </w:t>
      </w:r>
      <w:r w:rsidR="00DF5562" w:rsidRPr="003A1433">
        <w:rPr>
          <w:lang w:val="en-US"/>
        </w:rPr>
        <w:t>translation of the i</w:t>
      </w:r>
      <w:r w:rsidR="001D204D" w:rsidRPr="003A1433">
        <w:rPr>
          <w:lang w:val="en-US"/>
        </w:rPr>
        <w:t>mpact</w:t>
      </w:r>
      <w:r w:rsidR="00DF5562" w:rsidRPr="003A1433">
        <w:rPr>
          <w:lang w:val="en-US"/>
        </w:rPr>
        <w:t xml:space="preserve"> s</w:t>
      </w:r>
      <w:r w:rsidR="001D204D" w:rsidRPr="003A1433">
        <w:rPr>
          <w:lang w:val="en-US"/>
        </w:rPr>
        <w:t>tatement (</w:t>
      </w:r>
      <w:r w:rsidR="003B2A4A" w:rsidRPr="003A1433">
        <w:rPr>
          <w:lang w:val="en-US"/>
        </w:rPr>
        <w:t xml:space="preserve">approximately </w:t>
      </w:r>
      <w:r w:rsidR="001D204D" w:rsidRPr="003A1433">
        <w:rPr>
          <w:lang w:val="en-US"/>
        </w:rPr>
        <w:t>100</w:t>
      </w:r>
      <w:r w:rsidR="00887FE0" w:rsidRPr="003A1433">
        <w:rPr>
          <w:lang w:val="en-US"/>
        </w:rPr>
        <w:t xml:space="preserve"> to 150</w:t>
      </w:r>
      <w:r w:rsidR="001D204D" w:rsidRPr="003A1433">
        <w:rPr>
          <w:lang w:val="en-US"/>
        </w:rPr>
        <w:t xml:space="preserve"> </w:t>
      </w:r>
      <w:r w:rsidR="003B2A4A" w:rsidRPr="003A1433">
        <w:rPr>
          <w:lang w:val="en-US"/>
        </w:rPr>
        <w:t>words</w:t>
      </w:r>
      <w:r w:rsidR="001D204D" w:rsidRPr="003A1433">
        <w:rPr>
          <w:lang w:val="en-US"/>
        </w:rPr>
        <w:t>)</w:t>
      </w:r>
      <w:r w:rsidR="00636275" w:rsidRPr="003A1433">
        <w:rPr>
          <w:lang w:val="en-US"/>
        </w:rPr>
        <w:t xml:space="preserve">, containing the </w:t>
      </w:r>
      <w:r w:rsidR="00636275" w:rsidRPr="003A1433">
        <w:rPr>
          <w:i/>
          <w:iCs/>
          <w:lang w:val="en-US"/>
        </w:rPr>
        <w:t>same</w:t>
      </w:r>
      <w:r w:rsidR="00636275" w:rsidRPr="003A1433">
        <w:rPr>
          <w:lang w:val="en-US"/>
        </w:rPr>
        <w:t xml:space="preserve"> information as the </w:t>
      </w:r>
      <w:r w:rsidR="00DD4C14" w:rsidRPr="003A1433">
        <w:rPr>
          <w:lang w:val="en-US"/>
        </w:rPr>
        <w:t xml:space="preserve">English </w:t>
      </w:r>
      <w:r w:rsidR="00636275" w:rsidRPr="003A1433">
        <w:rPr>
          <w:lang w:val="en-US"/>
        </w:rPr>
        <w:t xml:space="preserve">version, i.e. it </w:t>
      </w:r>
      <w:r w:rsidR="00636275" w:rsidRPr="003A1433">
        <w:rPr>
          <w:i/>
          <w:iCs/>
          <w:lang w:val="en-US"/>
        </w:rPr>
        <w:t>must not</w:t>
      </w:r>
      <w:r w:rsidR="00DD4C14" w:rsidRPr="003A1433">
        <w:rPr>
          <w:lang w:val="en-US"/>
        </w:rPr>
        <w:t xml:space="preserve"> contain any</w:t>
      </w:r>
      <w:r w:rsidR="00636275" w:rsidRPr="003A1433">
        <w:rPr>
          <w:lang w:val="en-US"/>
        </w:rPr>
        <w:t xml:space="preserve"> additional or differing information.</w:t>
      </w:r>
      <w:r w:rsidR="001D204D" w:rsidRPr="000E1AAB">
        <w:rPr>
          <w:lang w:val="en-US"/>
        </w:rPr>
        <w:br w:type="page"/>
      </w:r>
    </w:p>
    <w:p w14:paraId="03D719C2" w14:textId="55794848" w:rsidR="00055DB8" w:rsidRPr="00CA53E7" w:rsidRDefault="00F1379D" w:rsidP="002B11F7">
      <w:pPr>
        <w:pStyle w:val="Heading1"/>
        <w:rPr>
          <w:lang w:val="en-US"/>
        </w:rPr>
      </w:pPr>
      <w:r w:rsidRPr="00CA53E7">
        <w:rPr>
          <w:lang w:val="en-US"/>
        </w:rPr>
        <w:lastRenderedPageBreak/>
        <w:t>Introduction</w:t>
      </w:r>
    </w:p>
    <w:p w14:paraId="54F8E4ED" w14:textId="63143FA1" w:rsidR="00DE478E" w:rsidRPr="00CA53E7" w:rsidRDefault="00F1379D" w:rsidP="00F1379D">
      <w:pPr>
        <w:pStyle w:val="Heading2"/>
        <w:rPr>
          <w:lang w:val="en-US"/>
        </w:rPr>
      </w:pPr>
      <w:r w:rsidRPr="00CA53E7">
        <w:rPr>
          <w:lang w:val="en-US"/>
        </w:rPr>
        <w:t>General information on using the template</w:t>
      </w:r>
    </w:p>
    <w:p w14:paraId="2D895E39" w14:textId="776DED8F" w:rsidR="00F1379D" w:rsidRPr="00CA53E7" w:rsidRDefault="00F1379D" w:rsidP="0019280B">
      <w:pPr>
        <w:rPr>
          <w:lang w:val="en-US"/>
        </w:rPr>
      </w:pPr>
      <w:r w:rsidRPr="00CA53E7">
        <w:rPr>
          <w:lang w:val="en-US"/>
        </w:rPr>
        <w:t xml:space="preserve">The correct use of the format templates for the different text components is very important </w:t>
      </w:r>
      <w:proofErr w:type="gramStart"/>
      <w:r w:rsidRPr="00CA53E7">
        <w:rPr>
          <w:lang w:val="en-US"/>
        </w:rPr>
        <w:t>in order to</w:t>
      </w:r>
      <w:proofErr w:type="gramEnd"/>
      <w:r w:rsidRPr="00CA53E7">
        <w:rPr>
          <w:lang w:val="en-US"/>
        </w:rPr>
        <w:t xml:space="preserve"> be able to publish your contribution </w:t>
      </w:r>
      <w:r w:rsidR="00E42AC7" w:rsidRPr="00CA53E7">
        <w:rPr>
          <w:lang w:val="en-US"/>
        </w:rPr>
        <w:t xml:space="preserve">in an </w:t>
      </w:r>
      <w:r w:rsidRPr="00CA53E7">
        <w:rPr>
          <w:lang w:val="en-US"/>
        </w:rPr>
        <w:t>efficient, visually appealing and future-proof</w:t>
      </w:r>
      <w:r w:rsidR="00E42AC7" w:rsidRPr="00CA53E7">
        <w:rPr>
          <w:lang w:val="en-US"/>
        </w:rPr>
        <w:t xml:space="preserve"> way</w:t>
      </w:r>
      <w:r w:rsidRPr="00CA53E7">
        <w:rPr>
          <w:lang w:val="en-US"/>
        </w:rPr>
        <w:t>. We therefore reserve the right to reject manuscripts that deviate from this template.</w:t>
      </w:r>
    </w:p>
    <w:p w14:paraId="491E6291" w14:textId="77777777" w:rsidR="00565833" w:rsidRPr="00CA53E7" w:rsidRDefault="00565833" w:rsidP="0019280B">
      <w:pPr>
        <w:rPr>
          <w:lang w:val="en-US"/>
        </w:rPr>
      </w:pPr>
      <w:r w:rsidRPr="00CA53E7">
        <w:rPr>
          <w:lang w:val="en-US"/>
        </w:rPr>
        <w:t xml:space="preserve">We recommend that you write your contribution directly in this template. </w:t>
      </w:r>
    </w:p>
    <w:p w14:paraId="60FF7A34" w14:textId="5F7D0788" w:rsidR="00565833" w:rsidRPr="00CA53E7" w:rsidRDefault="00565833" w:rsidP="0019280B">
      <w:pPr>
        <w:rPr>
          <w:lang w:val="en-US"/>
        </w:rPr>
      </w:pPr>
      <w:r w:rsidRPr="00CA53E7">
        <w:rPr>
          <w:lang w:val="en-US"/>
        </w:rPr>
        <w:t>If you already have the text ready elsewhere, copy it into this template and assign the appropriate styles of this template to all text components (e.g. Normal, Title, Subtitle, Heading 1, etc.).</w:t>
      </w:r>
    </w:p>
    <w:p w14:paraId="69BB6EC1" w14:textId="005671A5" w:rsidR="00565833" w:rsidRPr="00CA53E7" w:rsidRDefault="00565833" w:rsidP="0019280B">
      <w:pPr>
        <w:rPr>
          <w:lang w:val="en-US"/>
        </w:rPr>
      </w:pPr>
      <w:r w:rsidRPr="00CA53E7">
        <w:rPr>
          <w:lang w:val="en-US"/>
        </w:rPr>
        <w:t xml:space="preserve">Tip: If you copy text from an existing document into this template, use the paste option "Adapt to target formatting" or "Use target design" or similar (the wording may vary depending on the program version), which you can access via the "Paste Options" button (small clipboard symbol that appears at the bottom right of the pasted text). </w:t>
      </w:r>
    </w:p>
    <w:p w14:paraId="6E03EBBC" w14:textId="28201F4E" w:rsidR="00201280" w:rsidRPr="00CA53E7" w:rsidRDefault="001A3BB9" w:rsidP="00C302CE">
      <w:pPr>
        <w:pStyle w:val="Heading2"/>
        <w:rPr>
          <w:lang w:val="en-US"/>
        </w:rPr>
      </w:pPr>
      <w:r w:rsidRPr="00CA53E7">
        <w:rPr>
          <w:lang w:val="en-US"/>
        </w:rPr>
        <w:t>C</w:t>
      </w:r>
      <w:r w:rsidR="007613F8" w:rsidRPr="00CA53E7">
        <w:rPr>
          <w:lang w:val="en-US"/>
        </w:rPr>
        <w:t>ontent of the introduction section</w:t>
      </w:r>
      <w:r w:rsidR="00201280" w:rsidRPr="00CA53E7">
        <w:rPr>
          <w:lang w:val="en-US"/>
        </w:rPr>
        <w:t xml:space="preserve"> </w:t>
      </w:r>
    </w:p>
    <w:p w14:paraId="61A79B78" w14:textId="2E1164FA" w:rsidR="00596E68" w:rsidRPr="00CA53E7" w:rsidRDefault="00596E68" w:rsidP="0019280B">
      <w:pPr>
        <w:rPr>
          <w:lang w:val="en-US"/>
        </w:rPr>
      </w:pPr>
      <w:r w:rsidRPr="00CA53E7">
        <w:rPr>
          <w:lang w:val="en-US"/>
        </w:rPr>
        <w:t>The introduction section serves to highlight and motivate the central topic or key question of the manuscript. The presented research should be adequately embedded into a review of previous research. Rather than citing a lot of research in a non-selective way, authors should refer to the literature most relevant to the research question at hand. The typical empirical paper cannot provide a complete overview of the entire literature. Questions that reviewers consider when evaluating this part of the manuscript include: Are research questions well motivated/hypotheses adequately justified? Is the presented work integrated into previous research/is the contribution to the existing literature made explicit?</w:t>
      </w:r>
    </w:p>
    <w:p w14:paraId="2D2A421D" w14:textId="08F0654E" w:rsidR="00201280" w:rsidRPr="00CA53E7" w:rsidRDefault="007613F8" w:rsidP="003A1433">
      <w:pPr>
        <w:pStyle w:val="Heading2"/>
        <w:rPr>
          <w:lang w:val="en-US"/>
        </w:rPr>
      </w:pPr>
      <w:r w:rsidRPr="00CA53E7">
        <w:rPr>
          <w:lang w:val="en-US"/>
        </w:rPr>
        <w:t>General guidelines regarding format and style</w:t>
      </w:r>
    </w:p>
    <w:p w14:paraId="49370F87" w14:textId="4C5494E2" w:rsidR="00054CE3" w:rsidRPr="00CA53E7" w:rsidRDefault="007613F8" w:rsidP="00C302CE">
      <w:pPr>
        <w:pStyle w:val="Heading3"/>
        <w:rPr>
          <w:lang w:val="en-US"/>
        </w:rPr>
      </w:pPr>
      <w:r w:rsidRPr="00CA53E7">
        <w:rPr>
          <w:lang w:val="en-US"/>
        </w:rPr>
        <w:t>Headings for structuring the text</w:t>
      </w:r>
    </w:p>
    <w:p w14:paraId="3DB3E56B" w14:textId="2CEDDF65" w:rsidR="008D41A4" w:rsidRPr="00CA53E7" w:rsidRDefault="008D41A4" w:rsidP="0019280B">
      <w:pPr>
        <w:rPr>
          <w:lang w:val="en-US"/>
        </w:rPr>
      </w:pPr>
      <w:r w:rsidRPr="00CA53E7">
        <w:rPr>
          <w:lang w:val="en-US"/>
        </w:rPr>
        <w:t xml:space="preserve">Headings are numbered according to the decimal system (i.e.: 1, 1.1, 1.2, 2 etc.; </w:t>
      </w:r>
      <w:r w:rsidRPr="00CA53E7">
        <w:rPr>
          <w:highlight w:val="yellow"/>
          <w:lang w:val="en-US"/>
        </w:rPr>
        <w:t>this is set accordingly in this template</w:t>
      </w:r>
      <w:r w:rsidRPr="00CA53E7">
        <w:rPr>
          <w:lang w:val="en-US"/>
        </w:rPr>
        <w:t xml:space="preserve">). Please use a maximum of three </w:t>
      </w:r>
      <w:r w:rsidR="00EB6F4F" w:rsidRPr="00CA53E7">
        <w:rPr>
          <w:lang w:val="en-US"/>
        </w:rPr>
        <w:t>structuring</w:t>
      </w:r>
      <w:r w:rsidRPr="00CA53E7">
        <w:rPr>
          <w:lang w:val="en-US"/>
        </w:rPr>
        <w:t xml:space="preserve"> levels and format them with the corresponding </w:t>
      </w:r>
      <w:r w:rsidR="00EB6F4F" w:rsidRPr="00CA53E7">
        <w:rPr>
          <w:lang w:val="en-US"/>
        </w:rPr>
        <w:t xml:space="preserve">preset </w:t>
      </w:r>
      <w:r w:rsidR="006A12BA" w:rsidRPr="00CA53E7">
        <w:rPr>
          <w:lang w:val="en-US"/>
        </w:rPr>
        <w:t>format</w:t>
      </w:r>
      <w:r w:rsidR="00EB6F4F" w:rsidRPr="00CA53E7">
        <w:rPr>
          <w:lang w:val="en-US"/>
        </w:rPr>
        <w:t xml:space="preserve"> </w:t>
      </w:r>
      <w:r w:rsidRPr="00CA53E7">
        <w:rPr>
          <w:lang w:val="en-US"/>
        </w:rPr>
        <w:t>style: "Heading 1" to "Heading 3".</w:t>
      </w:r>
    </w:p>
    <w:p w14:paraId="225BFBD5" w14:textId="54FEEA1C" w:rsidR="008D41A4" w:rsidRPr="00CA53E7" w:rsidRDefault="00EB6F4F" w:rsidP="0019280B">
      <w:pPr>
        <w:rPr>
          <w:lang w:val="en-US"/>
        </w:rPr>
      </w:pPr>
      <w:r w:rsidRPr="00CA53E7">
        <w:rPr>
          <w:lang w:val="en-US"/>
        </w:rPr>
        <w:t>All headings should be numbered consistently, e.g.</w:t>
      </w:r>
      <w:r w:rsidR="00E42AC7" w:rsidRPr="00CA53E7">
        <w:rPr>
          <w:lang w:val="en-US"/>
        </w:rPr>
        <w:t>,</w:t>
      </w:r>
      <w:r w:rsidRPr="00CA53E7">
        <w:rPr>
          <w:lang w:val="en-US"/>
        </w:rPr>
        <w:t xml:space="preserve"> if a main section is divide</w:t>
      </w:r>
      <w:r w:rsidR="005B020B" w:rsidRPr="00CA53E7">
        <w:rPr>
          <w:lang w:val="en-US"/>
        </w:rPr>
        <w:t xml:space="preserve">d into subsections (i.e. with </w:t>
      </w:r>
      <w:r w:rsidRPr="00CA53E7">
        <w:rPr>
          <w:lang w:val="en-US"/>
        </w:rPr>
        <w:t xml:space="preserve">second-order heading), there should be no part that is not assigned to a subsection. </w:t>
      </w:r>
      <w:proofErr w:type="gramStart"/>
      <w:r w:rsidRPr="00CA53E7">
        <w:rPr>
          <w:lang w:val="en-US"/>
        </w:rPr>
        <w:t>In particular, no</w:t>
      </w:r>
      <w:proofErr w:type="gramEnd"/>
      <w:r w:rsidRPr="00CA53E7">
        <w:rPr>
          <w:lang w:val="en-US"/>
        </w:rPr>
        <w:t xml:space="preserve"> main section should begin directly with </w:t>
      </w:r>
      <w:r w:rsidR="005B020B" w:rsidRPr="00CA53E7">
        <w:rPr>
          <w:lang w:val="en-US"/>
        </w:rPr>
        <w:t>main</w:t>
      </w:r>
      <w:r w:rsidRPr="00CA53E7">
        <w:rPr>
          <w:lang w:val="en-US"/>
        </w:rPr>
        <w:t xml:space="preserve"> text if there are subsections in the course of the main section.</w:t>
      </w:r>
    </w:p>
    <w:p w14:paraId="31A40458" w14:textId="6C2385D0" w:rsidR="00A812B4" w:rsidRPr="00CA53E7" w:rsidRDefault="005B020B" w:rsidP="003A1433">
      <w:pPr>
        <w:pStyle w:val="Heading3"/>
        <w:rPr>
          <w:lang w:val="en-US"/>
        </w:rPr>
      </w:pPr>
      <w:r w:rsidRPr="00CA53E7">
        <w:rPr>
          <w:lang w:val="en-US"/>
        </w:rPr>
        <w:lastRenderedPageBreak/>
        <w:t>Formatting of the main text</w:t>
      </w:r>
    </w:p>
    <w:p w14:paraId="2F9B45E5" w14:textId="4EA83C49" w:rsidR="006A12BA" w:rsidRPr="00CA53E7" w:rsidRDefault="006A12BA" w:rsidP="0019280B">
      <w:pPr>
        <w:rPr>
          <w:lang w:val="en-US"/>
        </w:rPr>
      </w:pPr>
      <w:r w:rsidRPr="00CA53E7">
        <w:rPr>
          <w:lang w:val="en-US"/>
        </w:rPr>
        <w:t xml:space="preserve">The main text is assigned the format style </w:t>
      </w:r>
      <w:r w:rsidR="002B7019">
        <w:rPr>
          <w:lang w:val="en-US"/>
        </w:rPr>
        <w:t>“</w:t>
      </w:r>
      <w:r w:rsidRPr="00CA53E7">
        <w:rPr>
          <w:lang w:val="en-US"/>
        </w:rPr>
        <w:t>Normal</w:t>
      </w:r>
      <w:r w:rsidR="002B7019">
        <w:rPr>
          <w:lang w:val="en-US"/>
        </w:rPr>
        <w:t>”</w:t>
      </w:r>
      <w:r w:rsidR="002B7019" w:rsidRPr="00CA53E7">
        <w:rPr>
          <w:lang w:val="en-US"/>
        </w:rPr>
        <w:t xml:space="preserve">. </w:t>
      </w:r>
      <w:r w:rsidRPr="00CA53E7">
        <w:rPr>
          <w:lang w:val="en-US"/>
        </w:rPr>
        <w:t>It</w:t>
      </w:r>
      <w:r w:rsidR="00A727BB" w:rsidRPr="00CA53E7">
        <w:rPr>
          <w:lang w:val="en-US"/>
        </w:rPr>
        <w:t>s</w:t>
      </w:r>
      <w:r w:rsidRPr="00CA53E7">
        <w:rPr>
          <w:lang w:val="en-US"/>
        </w:rPr>
        <w:t xml:space="preserve"> line</w:t>
      </w:r>
      <w:r w:rsidR="00A727BB" w:rsidRPr="00CA53E7">
        <w:rPr>
          <w:lang w:val="en-US"/>
        </w:rPr>
        <w:t>s</w:t>
      </w:r>
      <w:r w:rsidRPr="00CA53E7">
        <w:rPr>
          <w:lang w:val="en-US"/>
        </w:rPr>
        <w:t xml:space="preserve"> </w:t>
      </w:r>
      <w:r w:rsidR="00A727BB" w:rsidRPr="00CA53E7">
        <w:rPr>
          <w:lang w:val="en-US"/>
        </w:rPr>
        <w:t xml:space="preserve">are </w:t>
      </w:r>
      <w:proofErr w:type="gramStart"/>
      <w:r w:rsidR="00A727BB" w:rsidRPr="00CA53E7">
        <w:rPr>
          <w:lang w:val="en-US"/>
        </w:rPr>
        <w:t>single-spac</w:t>
      </w:r>
      <w:r w:rsidR="00FD5B35" w:rsidRPr="00CA53E7">
        <w:rPr>
          <w:lang w:val="en-US"/>
        </w:rPr>
        <w:t>ed</w:t>
      </w:r>
      <w:proofErr w:type="gramEnd"/>
      <w:r w:rsidR="00A727BB" w:rsidRPr="00CA53E7">
        <w:rPr>
          <w:lang w:val="en-US"/>
        </w:rPr>
        <w:t xml:space="preserve"> </w:t>
      </w:r>
      <w:r w:rsidRPr="00CA53E7">
        <w:rPr>
          <w:lang w:val="en-US"/>
        </w:rPr>
        <w:t xml:space="preserve">and </w:t>
      </w:r>
      <w:r w:rsidR="00A727BB" w:rsidRPr="00CA53E7">
        <w:rPr>
          <w:lang w:val="en-US"/>
        </w:rPr>
        <w:t xml:space="preserve">it </w:t>
      </w:r>
      <w:r w:rsidRPr="00CA53E7">
        <w:rPr>
          <w:lang w:val="en-US"/>
        </w:rPr>
        <w:t xml:space="preserve">uses the freely available font </w:t>
      </w:r>
      <w:r w:rsidR="002B7019">
        <w:rPr>
          <w:lang w:val="en-US"/>
        </w:rPr>
        <w:t>“</w:t>
      </w:r>
      <w:r w:rsidRPr="00CA53E7">
        <w:rPr>
          <w:lang w:val="en-US"/>
        </w:rPr>
        <w:t>EB Garamond</w:t>
      </w:r>
      <w:r w:rsidR="002B7019">
        <w:rPr>
          <w:lang w:val="en-US"/>
        </w:rPr>
        <w:t>”</w:t>
      </w:r>
      <w:r w:rsidR="002B7019" w:rsidRPr="00CA53E7">
        <w:rPr>
          <w:lang w:val="en-US"/>
        </w:rPr>
        <w:t xml:space="preserve"> </w:t>
      </w:r>
      <w:r w:rsidRPr="00CA53E7">
        <w:rPr>
          <w:lang w:val="en-US"/>
        </w:rPr>
        <w:t xml:space="preserve">(embedded and preset in this template). Please also note that only </w:t>
      </w:r>
      <w:r w:rsidRPr="00CA53E7">
        <w:rPr>
          <w:i/>
          <w:lang w:val="en-US"/>
        </w:rPr>
        <w:t>italics</w:t>
      </w:r>
      <w:r w:rsidRPr="00CA53E7">
        <w:rPr>
          <w:lang w:val="en-US"/>
        </w:rPr>
        <w:t xml:space="preserve"> are permitted for highlighting. Underlining or bold text, tabs and other formatting are not permitted.</w:t>
      </w:r>
    </w:p>
    <w:p w14:paraId="1F7DBE7F" w14:textId="657BA896" w:rsidR="00DE478E" w:rsidRPr="00CA53E7" w:rsidRDefault="00E0052D" w:rsidP="003A1433">
      <w:pPr>
        <w:pStyle w:val="Heading3"/>
        <w:rPr>
          <w:lang w:val="en-US"/>
        </w:rPr>
      </w:pPr>
      <w:r w:rsidRPr="00CA53E7">
        <w:rPr>
          <w:lang w:val="en-US"/>
        </w:rPr>
        <w:t>Structure and comprehensibility</w:t>
      </w:r>
    </w:p>
    <w:p w14:paraId="58CCC67E" w14:textId="271D996F" w:rsidR="00A80337" w:rsidRPr="00CA53E7" w:rsidRDefault="00A80337" w:rsidP="0019280B">
      <w:pPr>
        <w:rPr>
          <w:lang w:val="en-US"/>
        </w:rPr>
      </w:pPr>
      <w:r w:rsidRPr="00CA53E7">
        <w:rPr>
          <w:lang w:val="en-US"/>
        </w:rPr>
        <w:t xml:space="preserve">The presentation of the work should be clear and comprehensible. For empirical papers, preferably follow the default structure </w:t>
      </w:r>
      <w:r w:rsidR="001B154B" w:rsidRPr="00CA53E7">
        <w:rPr>
          <w:lang w:val="en-US"/>
        </w:rPr>
        <w:t>in this template “</w:t>
      </w:r>
      <w:r w:rsidR="00B77584" w:rsidRPr="00CA53E7">
        <w:rPr>
          <w:lang w:val="en-US"/>
        </w:rPr>
        <w:t>Introduction</w:t>
      </w:r>
      <w:r w:rsidR="001B154B" w:rsidRPr="00CA53E7">
        <w:rPr>
          <w:lang w:val="en-US"/>
        </w:rPr>
        <w:t>”, “Method”, “Results”, “Discussion”</w:t>
      </w:r>
      <w:r w:rsidRPr="00CA53E7">
        <w:rPr>
          <w:lang w:val="en-US"/>
        </w:rPr>
        <w:t xml:space="preserve">. Other article types may deviate from this </w:t>
      </w:r>
      <w:r w:rsidR="00A13C08" w:rsidRPr="00CA53E7">
        <w:rPr>
          <w:lang w:val="en-US"/>
        </w:rPr>
        <w:t>structure;</w:t>
      </w:r>
      <w:r w:rsidRPr="00CA53E7">
        <w:rPr>
          <w:lang w:val="en-US"/>
        </w:rPr>
        <w:t xml:space="preserve"> </w:t>
      </w:r>
      <w:r w:rsidR="001B154B" w:rsidRPr="00CA53E7">
        <w:rPr>
          <w:lang w:val="en-US"/>
        </w:rPr>
        <w:t>however,</w:t>
      </w:r>
      <w:r w:rsidRPr="00CA53E7">
        <w:rPr>
          <w:lang w:val="en-US"/>
        </w:rPr>
        <w:t xml:space="preserve"> the reasoning should be clearly structured and comprehensible. On the one hand, the text should be concise, that is, irrelevant or redundant content </w:t>
      </w:r>
      <w:r w:rsidR="001B154B" w:rsidRPr="00CA53E7">
        <w:rPr>
          <w:lang w:val="en-US"/>
        </w:rPr>
        <w:t xml:space="preserve">should </w:t>
      </w:r>
      <w:r w:rsidRPr="00CA53E7">
        <w:rPr>
          <w:lang w:val="en-US"/>
        </w:rPr>
        <w:t>be avoided. On the other hand, the text should be long enough to contain all relevant information. Scientific terms and concepts should be defined upon first use.</w:t>
      </w:r>
    </w:p>
    <w:p w14:paraId="19F521E6" w14:textId="33102A05" w:rsidR="00B0150F" w:rsidRPr="00CA53E7" w:rsidRDefault="00EC1503" w:rsidP="003A1433">
      <w:pPr>
        <w:pStyle w:val="Heading3"/>
        <w:rPr>
          <w:lang w:val="en-US"/>
        </w:rPr>
      </w:pPr>
      <w:r w:rsidRPr="00CA53E7">
        <w:rPr>
          <w:lang w:val="en-US"/>
        </w:rPr>
        <w:t>Gender-neutral language</w:t>
      </w:r>
    </w:p>
    <w:p w14:paraId="16D8CA34" w14:textId="07FC7CA1" w:rsidR="00EC1503" w:rsidRPr="00CA53E7" w:rsidRDefault="00EC1503" w:rsidP="0019280B">
      <w:pPr>
        <w:rPr>
          <w:lang w:val="en-US"/>
        </w:rPr>
      </w:pPr>
      <w:r w:rsidRPr="00CA53E7">
        <w:rPr>
          <w:lang w:val="en-US"/>
        </w:rPr>
        <w:t>Authors should ensure that writing is free from bias</w:t>
      </w:r>
      <w:r w:rsidR="001F5ECC">
        <w:rPr>
          <w:lang w:val="en-US"/>
        </w:rPr>
        <w:t>.</w:t>
      </w:r>
      <w:r w:rsidRPr="00CA53E7">
        <w:rPr>
          <w:lang w:val="en-US"/>
        </w:rPr>
        <w:t xml:space="preserve"> </w:t>
      </w:r>
      <w:r w:rsidR="001F5ECC">
        <w:rPr>
          <w:lang w:val="en-US"/>
        </w:rPr>
        <w:t>I</w:t>
      </w:r>
      <w:r w:rsidRPr="00CA53E7">
        <w:rPr>
          <w:lang w:val="en-US"/>
        </w:rPr>
        <w:t xml:space="preserve">nclusive language </w:t>
      </w:r>
      <w:r w:rsidR="001F5ECC">
        <w:rPr>
          <w:lang w:val="en-US"/>
        </w:rPr>
        <w:t xml:space="preserve">should be used </w:t>
      </w:r>
      <w:r w:rsidRPr="00CA53E7">
        <w:rPr>
          <w:lang w:val="en-US"/>
        </w:rPr>
        <w:t xml:space="preserve">throughout the manuscript. Striving towards gender neutrality, </w:t>
      </w:r>
      <w:r w:rsidRPr="00CA53E7">
        <w:rPr>
          <w:rFonts w:cs="Helvetica"/>
          <w:color w:val="000000"/>
          <w:lang w:val="en-US"/>
        </w:rPr>
        <w:t>neutral</w:t>
      </w:r>
      <w:r w:rsidRPr="00CA53E7">
        <w:rPr>
          <w:lang w:val="en-US"/>
        </w:rPr>
        <w:t xml:space="preserve"> nouns should be used where possible (e.g., “flight attendant” instead of “stewardess”) and the singular “they” may be helpful (to avoid using “he”, “she”, or “he/she”).</w:t>
      </w:r>
    </w:p>
    <w:p w14:paraId="5BD36E12" w14:textId="7C2A5684" w:rsidR="00D076DD" w:rsidRPr="00CA53E7" w:rsidRDefault="002A21B7" w:rsidP="003A1433">
      <w:pPr>
        <w:pStyle w:val="Heading3"/>
        <w:rPr>
          <w:lang w:val="en-US"/>
        </w:rPr>
      </w:pPr>
      <w:r w:rsidRPr="00CA53E7">
        <w:rPr>
          <w:lang w:val="en-US"/>
        </w:rPr>
        <w:t>Article types and word limits</w:t>
      </w:r>
    </w:p>
    <w:p w14:paraId="6AF9720D" w14:textId="7C45E3B5" w:rsidR="002A21B7" w:rsidRPr="00CA53E7" w:rsidRDefault="002A21B7" w:rsidP="0019280B">
      <w:pPr>
        <w:rPr>
          <w:lang w:val="en-US"/>
        </w:rPr>
      </w:pPr>
      <w:r w:rsidRPr="00CA53E7">
        <w:rPr>
          <w:lang w:val="en-US"/>
        </w:rPr>
        <w:t>Manuscripts can be submitted either as</w:t>
      </w:r>
      <w:r w:rsidR="001F5ECC">
        <w:rPr>
          <w:lang w:val="en-US"/>
        </w:rPr>
        <w:t xml:space="preserve"> a</w:t>
      </w:r>
      <w:r w:rsidRPr="00CA53E7">
        <w:rPr>
          <w:lang w:val="en-US"/>
        </w:rPr>
        <w:t xml:space="preserve"> </w:t>
      </w:r>
      <w:r w:rsidRPr="00CA53E7">
        <w:rPr>
          <w:i/>
          <w:lang w:val="en-US"/>
        </w:rPr>
        <w:t>Regular article</w:t>
      </w:r>
      <w:r w:rsidRPr="00CA53E7">
        <w:rPr>
          <w:lang w:val="en-US"/>
        </w:rPr>
        <w:t xml:space="preserve"> (maximum 7000 words, 5 figures or tables) or as</w:t>
      </w:r>
      <w:r w:rsidR="001F5ECC">
        <w:rPr>
          <w:lang w:val="en-US"/>
        </w:rPr>
        <w:t xml:space="preserve"> a</w:t>
      </w:r>
      <w:r w:rsidRPr="00CA53E7">
        <w:rPr>
          <w:lang w:val="en-US"/>
        </w:rPr>
        <w:t xml:space="preserve"> </w:t>
      </w:r>
      <w:proofErr w:type="gramStart"/>
      <w:r w:rsidRPr="00CA53E7">
        <w:rPr>
          <w:i/>
          <w:lang w:val="en-US"/>
        </w:rPr>
        <w:t>Short</w:t>
      </w:r>
      <w:proofErr w:type="gramEnd"/>
      <w:r w:rsidRPr="00CA53E7">
        <w:rPr>
          <w:i/>
          <w:lang w:val="en-US"/>
        </w:rPr>
        <w:t xml:space="preserve"> report</w:t>
      </w:r>
      <w:r w:rsidRPr="00CA53E7">
        <w:rPr>
          <w:lang w:val="en-US"/>
        </w:rPr>
        <w:t xml:space="preserve"> (maximum 2500 words, 2 figures or tables). Commentaries are limited to a maximum of 1500 words. Word limit restrictions include footnotes, but not the abstract, impact and open-science statement, reference list, tables, figures, and captions. Additional figures or tables are permissible if the text is shortened accordingly.</w:t>
      </w:r>
    </w:p>
    <w:p w14:paraId="7771B50A" w14:textId="7955D67E" w:rsidR="006F5E4D" w:rsidRPr="00CA53E7" w:rsidRDefault="006F5E4D" w:rsidP="00C302CE">
      <w:pPr>
        <w:pStyle w:val="Heading1"/>
        <w:rPr>
          <w:lang w:val="en-US"/>
        </w:rPr>
      </w:pPr>
      <w:r w:rsidRPr="00CA53E7">
        <w:rPr>
          <w:lang w:val="en-US"/>
        </w:rPr>
        <w:t>Metho</w:t>
      </w:r>
      <w:r w:rsidR="00BE62D6" w:rsidRPr="00CA53E7">
        <w:rPr>
          <w:lang w:val="en-US"/>
        </w:rPr>
        <w:t>ds</w:t>
      </w:r>
    </w:p>
    <w:p w14:paraId="1E2F7774" w14:textId="77777777" w:rsidR="00BE62D6" w:rsidRPr="00CA53E7" w:rsidRDefault="00BE62D6" w:rsidP="00BE62D6">
      <w:pPr>
        <w:rPr>
          <w:lang w:val="en-US"/>
        </w:rPr>
      </w:pPr>
      <w:r w:rsidRPr="00CA53E7">
        <w:rPr>
          <w:lang w:val="en-US"/>
        </w:rPr>
        <w:t>The methods that have been used to obtain the results are described in this section. This includes the description of sample characteristics, design, measurement tools, operationalization, study procedure, and data analysis. The authors should report all data exclusions and how they determined their sample sizes.</w:t>
      </w:r>
    </w:p>
    <w:p w14:paraId="5DF0A67F" w14:textId="203D91F0" w:rsidR="00BE62D6" w:rsidRPr="00CA53E7" w:rsidRDefault="00BE62D6" w:rsidP="0019280B">
      <w:pPr>
        <w:rPr>
          <w:lang w:val="en-US"/>
        </w:rPr>
      </w:pPr>
      <w:r w:rsidRPr="00CA53E7">
        <w:rPr>
          <w:lang w:val="en-US"/>
        </w:rPr>
        <w:t xml:space="preserve">Questions that reviewers may ask to evaluate this part of the manuscript include: Is the operationalization of psychological constructs described in a clear way? Is the procedure described at a level of detail that allows replication by others? Is the research design suited to address the research question at hand? </w:t>
      </w:r>
    </w:p>
    <w:p w14:paraId="21AE3242" w14:textId="300C60F8" w:rsidR="006F5E4D" w:rsidRPr="00CA53E7" w:rsidRDefault="007F3351" w:rsidP="00C302CE">
      <w:pPr>
        <w:pStyle w:val="Heading1"/>
        <w:rPr>
          <w:lang w:val="en-US"/>
        </w:rPr>
      </w:pPr>
      <w:r w:rsidRPr="00CA53E7">
        <w:rPr>
          <w:lang w:val="en-US"/>
        </w:rPr>
        <w:lastRenderedPageBreak/>
        <w:t>Results</w:t>
      </w:r>
    </w:p>
    <w:p w14:paraId="32CADF46" w14:textId="495FB272" w:rsidR="007A2169" w:rsidRPr="00CA53E7" w:rsidRDefault="007F3351" w:rsidP="003A1433">
      <w:pPr>
        <w:pStyle w:val="Heading2"/>
        <w:rPr>
          <w:lang w:val="en-US"/>
        </w:rPr>
      </w:pPr>
      <w:r w:rsidRPr="00CA53E7">
        <w:rPr>
          <w:lang w:val="en-US"/>
        </w:rPr>
        <w:t>Guidelines regarding the content of the results section</w:t>
      </w:r>
    </w:p>
    <w:p w14:paraId="1BC8375B" w14:textId="2C003D90" w:rsidR="007F3351" w:rsidRPr="00CA53E7" w:rsidRDefault="007F3351" w:rsidP="0019280B">
      <w:pPr>
        <w:rPr>
          <w:lang w:val="en-US"/>
        </w:rPr>
      </w:pPr>
      <w:r w:rsidRPr="00CA53E7">
        <w:rPr>
          <w:lang w:val="en-US"/>
        </w:rPr>
        <w:t xml:space="preserve">The results or findings of your work are described in this section. Questions that reviewers may ask </w:t>
      </w:r>
      <w:r w:rsidR="00675DB7">
        <w:rPr>
          <w:lang w:val="en-US"/>
        </w:rPr>
        <w:t xml:space="preserve">when </w:t>
      </w:r>
      <w:r w:rsidR="00675DB7" w:rsidRPr="00CA53E7">
        <w:rPr>
          <w:lang w:val="en-US"/>
        </w:rPr>
        <w:t>evaluat</w:t>
      </w:r>
      <w:r w:rsidR="00675DB7">
        <w:rPr>
          <w:lang w:val="en-US"/>
        </w:rPr>
        <w:t>ing</w:t>
      </w:r>
      <w:r w:rsidR="00675DB7" w:rsidRPr="00CA53E7">
        <w:rPr>
          <w:lang w:val="en-US"/>
        </w:rPr>
        <w:t xml:space="preserve"> </w:t>
      </w:r>
      <w:r w:rsidRPr="00CA53E7">
        <w:rPr>
          <w:lang w:val="en-US"/>
        </w:rPr>
        <w:t>this part of the manuscript include: Is the chosen analysis strategy clearly described and suitable for addressing the research question? Is the description of results separated from their interpretation?</w:t>
      </w:r>
    </w:p>
    <w:p w14:paraId="6CA51326" w14:textId="5ADC3EF0" w:rsidR="00395165" w:rsidRPr="00CA53E7" w:rsidRDefault="00395165" w:rsidP="003A1433">
      <w:pPr>
        <w:pStyle w:val="Heading2"/>
        <w:rPr>
          <w:lang w:val="en-US"/>
        </w:rPr>
      </w:pPr>
      <w:r w:rsidRPr="00CA53E7">
        <w:rPr>
          <w:lang w:val="en-US"/>
        </w:rPr>
        <w:t>Presenting statistical results</w:t>
      </w:r>
    </w:p>
    <w:p w14:paraId="36900CC9" w14:textId="77777777" w:rsidR="003C2EF6" w:rsidRPr="00CA53E7" w:rsidRDefault="003C2EF6" w:rsidP="0019280B">
      <w:pPr>
        <w:rPr>
          <w:lang w:val="en-US"/>
        </w:rPr>
      </w:pPr>
      <w:r w:rsidRPr="00CA53E7">
        <w:rPr>
          <w:lang w:val="en-US"/>
        </w:rPr>
        <w:t xml:space="preserve">If your text includes statistics, these should be reported according to APA guidelines (2020). For example, the reporting of means should be accompanied by the reporting of standard deviations. The results of statistical tests should be reported according to the following pattern: “The main effect of the intervention on the frequency of pro-environmental behavior was significant, </w:t>
      </w:r>
      <w:proofErr w:type="gramStart"/>
      <w:r w:rsidRPr="00CA53E7">
        <w:rPr>
          <w:i/>
          <w:lang w:val="en-US"/>
        </w:rPr>
        <w:t>F</w:t>
      </w:r>
      <w:r w:rsidRPr="00CA53E7">
        <w:rPr>
          <w:lang w:val="en-US"/>
        </w:rPr>
        <w:t>(</w:t>
      </w:r>
      <w:proofErr w:type="gramEnd"/>
      <w:r w:rsidRPr="00CA53E7">
        <w:rPr>
          <w:lang w:val="en-US"/>
        </w:rPr>
        <w:t xml:space="preserve">1, 145) = 5.43, </w:t>
      </w:r>
      <w:r w:rsidRPr="00CA53E7">
        <w:rPr>
          <w:i/>
          <w:lang w:val="en-US"/>
        </w:rPr>
        <w:t>p</w:t>
      </w:r>
      <w:r w:rsidRPr="00CA53E7">
        <w:rPr>
          <w:lang w:val="en-US"/>
        </w:rPr>
        <w:t xml:space="preserve"> = .021. Within the experimental group, we further found a significant correlation between connectedness to nature and environmental attitude, </w:t>
      </w:r>
      <w:proofErr w:type="gramStart"/>
      <w:r w:rsidRPr="00CA53E7">
        <w:rPr>
          <w:i/>
          <w:lang w:val="en-US"/>
        </w:rPr>
        <w:t>r</w:t>
      </w:r>
      <w:r w:rsidRPr="00CA53E7">
        <w:rPr>
          <w:lang w:val="en-US"/>
        </w:rPr>
        <w:t>(</w:t>
      </w:r>
      <w:proofErr w:type="gramEnd"/>
      <w:r w:rsidRPr="00CA53E7">
        <w:rPr>
          <w:lang w:val="en-US"/>
        </w:rPr>
        <w:t xml:space="preserve">55) = .49, </w:t>
      </w:r>
      <w:r w:rsidRPr="00CA53E7">
        <w:rPr>
          <w:i/>
          <w:lang w:val="en-US"/>
        </w:rPr>
        <w:t>p</w:t>
      </w:r>
      <w:r w:rsidRPr="00CA53E7">
        <w:rPr>
          <w:lang w:val="en-US"/>
        </w:rPr>
        <w:t xml:space="preserve"> &lt; .001.” </w:t>
      </w:r>
    </w:p>
    <w:p w14:paraId="365F86CC" w14:textId="67DA237B" w:rsidR="003C2EF6" w:rsidRPr="00CA53E7" w:rsidRDefault="003C2EF6" w:rsidP="0019280B">
      <w:pPr>
        <w:rPr>
          <w:lang w:val="en-US"/>
        </w:rPr>
      </w:pPr>
      <w:r w:rsidRPr="00CA53E7">
        <w:rPr>
          <w:lang w:val="en-US"/>
        </w:rPr>
        <w:t>It is recommended to (also) report effect sizes and confidence intervals, according to the pattern: “</w:t>
      </w:r>
      <w:proofErr w:type="gramStart"/>
      <w:r w:rsidRPr="00CA53E7">
        <w:rPr>
          <w:i/>
          <w:lang w:val="en-US"/>
        </w:rPr>
        <w:t>t</w:t>
      </w:r>
      <w:r w:rsidRPr="00CA53E7">
        <w:rPr>
          <w:lang w:val="en-US"/>
        </w:rPr>
        <w:t>(</w:t>
      </w:r>
      <w:proofErr w:type="gramEnd"/>
      <w:r w:rsidRPr="00CA53E7">
        <w:rPr>
          <w:lang w:val="en-US"/>
        </w:rPr>
        <w:t xml:space="preserve">158) = -5.55, </w:t>
      </w:r>
      <w:r w:rsidRPr="00CA53E7">
        <w:rPr>
          <w:i/>
          <w:lang w:val="en-US"/>
        </w:rPr>
        <w:t>p</w:t>
      </w:r>
      <w:r w:rsidRPr="00CA53E7">
        <w:rPr>
          <w:lang w:val="en-US"/>
        </w:rPr>
        <w:t xml:space="preserve"> &lt; .001, </w:t>
      </w:r>
      <w:r w:rsidRPr="00CA53E7">
        <w:rPr>
          <w:i/>
          <w:lang w:val="en-US"/>
        </w:rPr>
        <w:t>d</w:t>
      </w:r>
      <w:r w:rsidRPr="00CA53E7">
        <w:rPr>
          <w:lang w:val="en-US"/>
        </w:rPr>
        <w:t xml:space="preserve"> = -0.88, 95 % CI for </w:t>
      </w:r>
      <w:r w:rsidRPr="00CA53E7">
        <w:rPr>
          <w:i/>
          <w:lang w:val="en-US"/>
        </w:rPr>
        <w:t>d</w:t>
      </w:r>
      <w:r w:rsidRPr="00CA53E7">
        <w:rPr>
          <w:lang w:val="en-US"/>
        </w:rPr>
        <w:t xml:space="preserve"> [-1.20, -0.55]”. Statistical symbols (e.g., </w:t>
      </w:r>
      <w:r w:rsidRPr="00CA53E7">
        <w:rPr>
          <w:i/>
          <w:lang w:val="en-US"/>
        </w:rPr>
        <w:t>N</w:t>
      </w:r>
      <w:r w:rsidRPr="00CA53E7">
        <w:rPr>
          <w:lang w:val="en-US"/>
        </w:rPr>
        <w:t xml:space="preserve">, </w:t>
      </w:r>
      <w:r w:rsidRPr="00CA53E7">
        <w:rPr>
          <w:i/>
          <w:lang w:val="en-US"/>
        </w:rPr>
        <w:t>SD</w:t>
      </w:r>
      <w:r w:rsidRPr="00CA53E7">
        <w:rPr>
          <w:lang w:val="en-US"/>
        </w:rPr>
        <w:t xml:space="preserve">, </w:t>
      </w:r>
      <w:r w:rsidRPr="00CA53E7">
        <w:rPr>
          <w:i/>
          <w:lang w:val="en-US"/>
        </w:rPr>
        <w:t>t</w:t>
      </w:r>
      <w:r w:rsidRPr="00CA53E7">
        <w:rPr>
          <w:lang w:val="en-US"/>
        </w:rPr>
        <w:t xml:space="preserve">, </w:t>
      </w:r>
      <w:r w:rsidRPr="00CA53E7">
        <w:rPr>
          <w:i/>
          <w:lang w:val="en-US"/>
        </w:rPr>
        <w:t>d</w:t>
      </w:r>
      <w:r w:rsidRPr="00CA53E7">
        <w:rPr>
          <w:lang w:val="en-US"/>
        </w:rPr>
        <w:t xml:space="preserve">, </w:t>
      </w:r>
      <w:r w:rsidRPr="00CA53E7">
        <w:rPr>
          <w:i/>
          <w:lang w:val="en-US"/>
        </w:rPr>
        <w:t>p</w:t>
      </w:r>
      <w:r w:rsidRPr="00CA53E7">
        <w:rPr>
          <w:lang w:val="en-US"/>
        </w:rPr>
        <w:t xml:space="preserve">, </w:t>
      </w:r>
      <w:r w:rsidRPr="00CA53E7">
        <w:rPr>
          <w:i/>
          <w:lang w:val="en-US"/>
        </w:rPr>
        <w:t>R</w:t>
      </w:r>
      <w:r w:rsidRPr="00CA53E7">
        <w:rPr>
          <w:vertAlign w:val="superscript"/>
          <w:lang w:val="en-US"/>
        </w:rPr>
        <w:t>2</w:t>
      </w:r>
      <w:r w:rsidRPr="00CA53E7">
        <w:rPr>
          <w:lang w:val="en-US"/>
        </w:rPr>
        <w:t>) that are not Greek letters (e.g., α, β) are italicized.</w:t>
      </w:r>
    </w:p>
    <w:p w14:paraId="4240BF69" w14:textId="103FD4C6" w:rsidR="007A2169" w:rsidRPr="00CA53E7" w:rsidRDefault="00B35A58" w:rsidP="004B021F">
      <w:pPr>
        <w:pStyle w:val="Heading2"/>
        <w:rPr>
          <w:lang w:val="en-US"/>
        </w:rPr>
      </w:pPr>
      <w:r w:rsidRPr="00CA53E7">
        <w:rPr>
          <w:lang w:val="en-US"/>
        </w:rPr>
        <w:t>Guidelines for figures and tables</w:t>
      </w:r>
    </w:p>
    <w:p w14:paraId="2500303C" w14:textId="01087FE2" w:rsidR="00821873" w:rsidRPr="00CA53E7" w:rsidRDefault="00E31465" w:rsidP="00CB60F3">
      <w:pPr>
        <w:rPr>
          <w:lang w:val="en-US"/>
        </w:rPr>
      </w:pPr>
      <w:r w:rsidRPr="00CA53E7">
        <w:rPr>
          <w:lang w:val="en-US"/>
        </w:rPr>
        <w:t xml:space="preserve">Please embed figures and tables in the manuscript, at the place where you would like them to appear if the paper gets accepted for publication. Make sure that you refer to all figures </w:t>
      </w:r>
      <w:r w:rsidR="001F7126" w:rsidRPr="00CA53E7">
        <w:rPr>
          <w:lang w:val="en-US"/>
        </w:rPr>
        <w:t>and</w:t>
      </w:r>
      <w:r w:rsidRPr="00CA53E7">
        <w:rPr>
          <w:lang w:val="en-US"/>
        </w:rPr>
        <w:t xml:space="preserve"> tables in the text (for an example, see Table 1).</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598"/>
      </w:tblGrid>
      <w:tr w:rsidR="005A20C3" w:rsidRPr="00CA53E7" w14:paraId="5EBE0CBE" w14:textId="77777777" w:rsidTr="00F25B45">
        <w:trPr>
          <w:tblHeader/>
        </w:trPr>
        <w:tc>
          <w:tcPr>
            <w:tcW w:w="9639" w:type="dxa"/>
            <w:gridSpan w:val="3"/>
            <w:tcBorders>
              <w:bottom w:val="single" w:sz="4" w:space="0" w:color="auto"/>
            </w:tcBorders>
          </w:tcPr>
          <w:p w14:paraId="6B55B9DD" w14:textId="30107C85" w:rsidR="005A20C3" w:rsidRPr="00CA53E7" w:rsidRDefault="000A0ECF" w:rsidP="00554656">
            <w:pPr>
              <w:pStyle w:val="FigureTableNumber"/>
            </w:pPr>
            <w:r w:rsidRPr="00CA53E7">
              <w:t>Table</w:t>
            </w:r>
            <w:r w:rsidR="005A20C3" w:rsidRPr="00CA53E7">
              <w:t xml:space="preserve"> 1</w:t>
            </w:r>
          </w:p>
          <w:p w14:paraId="4E098848" w14:textId="169151D8" w:rsidR="005A20C3" w:rsidRPr="00CA53E7" w:rsidRDefault="001F7126" w:rsidP="00554656">
            <w:pPr>
              <w:pStyle w:val="FigureTableTitle"/>
            </w:pPr>
            <w:r w:rsidRPr="00CA53E7">
              <w:t>Sample description</w:t>
            </w:r>
          </w:p>
        </w:tc>
      </w:tr>
      <w:tr w:rsidR="006330E1" w:rsidRPr="00CA53E7" w14:paraId="2B15E694" w14:textId="77777777" w:rsidTr="000E1AAB">
        <w:trPr>
          <w:tblHeader/>
        </w:trPr>
        <w:tc>
          <w:tcPr>
            <w:tcW w:w="3020" w:type="dxa"/>
            <w:tcBorders>
              <w:top w:val="single" w:sz="4" w:space="0" w:color="auto"/>
              <w:bottom w:val="single" w:sz="4" w:space="0" w:color="auto"/>
            </w:tcBorders>
          </w:tcPr>
          <w:p w14:paraId="0DBF4ACD" w14:textId="40CBA927" w:rsidR="006330E1" w:rsidRPr="00CA53E7" w:rsidRDefault="00776F9D" w:rsidP="00554656">
            <w:pPr>
              <w:pStyle w:val="TableHeader"/>
              <w:rPr>
                <w:i w:val="0"/>
                <w:iCs w:val="0"/>
              </w:rPr>
            </w:pPr>
            <w:r w:rsidRPr="00CA53E7">
              <w:rPr>
                <w:i w:val="0"/>
                <w:iCs w:val="0"/>
              </w:rPr>
              <w:t>Variable</w:t>
            </w:r>
          </w:p>
        </w:tc>
        <w:tc>
          <w:tcPr>
            <w:tcW w:w="3021" w:type="dxa"/>
            <w:tcBorders>
              <w:top w:val="single" w:sz="4" w:space="0" w:color="auto"/>
              <w:bottom w:val="single" w:sz="4" w:space="0" w:color="auto"/>
            </w:tcBorders>
          </w:tcPr>
          <w:p w14:paraId="7EA564B9" w14:textId="3ACD18D7" w:rsidR="006330E1" w:rsidRPr="00CA53E7" w:rsidRDefault="000A0ECF" w:rsidP="00554656">
            <w:pPr>
              <w:pStyle w:val="TableHeader"/>
              <w:rPr>
                <w:i w:val="0"/>
                <w:iCs w:val="0"/>
              </w:rPr>
            </w:pPr>
            <w:r w:rsidRPr="00CA53E7">
              <w:rPr>
                <w:i w:val="0"/>
                <w:iCs w:val="0"/>
              </w:rPr>
              <w:t>Experimental group</w:t>
            </w:r>
          </w:p>
        </w:tc>
        <w:tc>
          <w:tcPr>
            <w:tcW w:w="3598" w:type="dxa"/>
            <w:tcBorders>
              <w:top w:val="single" w:sz="4" w:space="0" w:color="auto"/>
              <w:bottom w:val="single" w:sz="4" w:space="0" w:color="auto"/>
            </w:tcBorders>
          </w:tcPr>
          <w:p w14:paraId="2A160DA3" w14:textId="7C643AA9" w:rsidR="006330E1" w:rsidRPr="00CA53E7" w:rsidRDefault="000A0ECF" w:rsidP="00554656">
            <w:pPr>
              <w:pStyle w:val="TableHeader"/>
              <w:rPr>
                <w:i w:val="0"/>
                <w:iCs w:val="0"/>
              </w:rPr>
            </w:pPr>
            <w:r w:rsidRPr="00CA53E7">
              <w:rPr>
                <w:i w:val="0"/>
                <w:iCs w:val="0"/>
              </w:rPr>
              <w:t>Control group</w:t>
            </w:r>
          </w:p>
        </w:tc>
      </w:tr>
      <w:tr w:rsidR="006330E1" w:rsidRPr="00CA53E7" w14:paraId="327209AC" w14:textId="77777777" w:rsidTr="000E1AAB">
        <w:trPr>
          <w:tblHeader/>
        </w:trPr>
        <w:tc>
          <w:tcPr>
            <w:tcW w:w="3020" w:type="dxa"/>
            <w:tcBorders>
              <w:top w:val="single" w:sz="4" w:space="0" w:color="auto"/>
            </w:tcBorders>
          </w:tcPr>
          <w:p w14:paraId="023B96BC" w14:textId="70F509D3" w:rsidR="006330E1" w:rsidRPr="00CA53E7" w:rsidRDefault="000A0ECF" w:rsidP="0019280B">
            <w:pPr>
              <w:pStyle w:val="TableContent"/>
            </w:pPr>
            <w:r w:rsidRPr="00CA53E7">
              <w:t>Proportion of students</w:t>
            </w:r>
          </w:p>
        </w:tc>
        <w:tc>
          <w:tcPr>
            <w:tcW w:w="3021" w:type="dxa"/>
          </w:tcPr>
          <w:p w14:paraId="43124B0A" w14:textId="77777777" w:rsidR="006330E1" w:rsidRPr="00CA53E7" w:rsidRDefault="006330E1" w:rsidP="0019280B">
            <w:pPr>
              <w:pStyle w:val="TableContent"/>
            </w:pPr>
            <w:r w:rsidRPr="00CA53E7">
              <w:t>88 %</w:t>
            </w:r>
          </w:p>
        </w:tc>
        <w:tc>
          <w:tcPr>
            <w:tcW w:w="3598" w:type="dxa"/>
          </w:tcPr>
          <w:p w14:paraId="2FD5A6F0" w14:textId="77777777" w:rsidR="006330E1" w:rsidRPr="00CA53E7" w:rsidRDefault="006330E1" w:rsidP="0019280B">
            <w:pPr>
              <w:pStyle w:val="TableContent"/>
            </w:pPr>
            <w:r w:rsidRPr="00CA53E7">
              <w:t>91 %</w:t>
            </w:r>
          </w:p>
        </w:tc>
      </w:tr>
      <w:tr w:rsidR="006330E1" w:rsidRPr="00CA53E7" w14:paraId="654BB03F" w14:textId="77777777" w:rsidTr="000E1AAB">
        <w:trPr>
          <w:tblHeader/>
        </w:trPr>
        <w:tc>
          <w:tcPr>
            <w:tcW w:w="3020" w:type="dxa"/>
          </w:tcPr>
          <w:p w14:paraId="5BE9E612" w14:textId="73F519F3" w:rsidR="006330E1" w:rsidRPr="00CA53E7" w:rsidRDefault="000A0ECF" w:rsidP="0019280B">
            <w:pPr>
              <w:pStyle w:val="TableContent"/>
            </w:pPr>
            <w:r w:rsidRPr="00CA53E7">
              <w:t>Driver's license possession</w:t>
            </w:r>
          </w:p>
        </w:tc>
        <w:tc>
          <w:tcPr>
            <w:tcW w:w="3021" w:type="dxa"/>
          </w:tcPr>
          <w:p w14:paraId="372C3188" w14:textId="77777777" w:rsidR="006330E1" w:rsidRPr="00CA53E7" w:rsidRDefault="006330E1" w:rsidP="0019280B">
            <w:pPr>
              <w:pStyle w:val="TableContent"/>
            </w:pPr>
            <w:r w:rsidRPr="00CA53E7">
              <w:t>82 %</w:t>
            </w:r>
          </w:p>
        </w:tc>
        <w:tc>
          <w:tcPr>
            <w:tcW w:w="3598" w:type="dxa"/>
          </w:tcPr>
          <w:p w14:paraId="357504F3" w14:textId="77777777" w:rsidR="006330E1" w:rsidRPr="00CA53E7" w:rsidRDefault="006330E1" w:rsidP="0019280B">
            <w:pPr>
              <w:pStyle w:val="TableContent"/>
            </w:pPr>
            <w:r w:rsidRPr="00CA53E7">
              <w:t>78 %</w:t>
            </w:r>
          </w:p>
        </w:tc>
      </w:tr>
      <w:tr w:rsidR="006330E1" w:rsidRPr="00CA53E7" w14:paraId="75015B84" w14:textId="77777777" w:rsidTr="000E1AAB">
        <w:trPr>
          <w:tblHeader/>
        </w:trPr>
        <w:tc>
          <w:tcPr>
            <w:tcW w:w="3020" w:type="dxa"/>
          </w:tcPr>
          <w:p w14:paraId="23B55627" w14:textId="07A0BD81" w:rsidR="006330E1" w:rsidRPr="00CA53E7" w:rsidRDefault="000A0ECF" w:rsidP="0019280B">
            <w:pPr>
              <w:pStyle w:val="TableContent"/>
            </w:pPr>
            <w:r w:rsidRPr="00CA53E7">
              <w:t>Age</w:t>
            </w:r>
          </w:p>
        </w:tc>
        <w:tc>
          <w:tcPr>
            <w:tcW w:w="3021" w:type="dxa"/>
          </w:tcPr>
          <w:p w14:paraId="7EB6D3E8" w14:textId="77777777" w:rsidR="006330E1" w:rsidRPr="00CA53E7" w:rsidRDefault="006330E1" w:rsidP="0019280B">
            <w:pPr>
              <w:pStyle w:val="TableContent"/>
            </w:pPr>
            <w:r w:rsidRPr="00CA53E7">
              <w:rPr>
                <w:i/>
              </w:rPr>
              <w:t>M</w:t>
            </w:r>
            <w:r w:rsidRPr="00CA53E7">
              <w:t xml:space="preserve"> = 23.39, </w:t>
            </w:r>
            <w:r w:rsidRPr="00CA53E7">
              <w:rPr>
                <w:i/>
              </w:rPr>
              <w:t>SD</w:t>
            </w:r>
            <w:r w:rsidRPr="00CA53E7">
              <w:t xml:space="preserve"> = 4.92</w:t>
            </w:r>
          </w:p>
        </w:tc>
        <w:tc>
          <w:tcPr>
            <w:tcW w:w="3598" w:type="dxa"/>
          </w:tcPr>
          <w:p w14:paraId="46EC5EE5" w14:textId="77777777" w:rsidR="006330E1" w:rsidRPr="00CA53E7" w:rsidRDefault="006330E1" w:rsidP="0019280B">
            <w:pPr>
              <w:pStyle w:val="TableContent"/>
            </w:pPr>
            <w:r w:rsidRPr="00CA53E7">
              <w:rPr>
                <w:i/>
              </w:rPr>
              <w:t>M</w:t>
            </w:r>
            <w:r w:rsidRPr="00CA53E7">
              <w:t xml:space="preserve"> = 23.53, </w:t>
            </w:r>
            <w:r w:rsidRPr="00CA53E7">
              <w:rPr>
                <w:i/>
              </w:rPr>
              <w:t>SD</w:t>
            </w:r>
            <w:r w:rsidRPr="00CA53E7">
              <w:t xml:space="preserve"> = 4.95</w:t>
            </w:r>
          </w:p>
        </w:tc>
      </w:tr>
      <w:tr w:rsidR="006330E1" w:rsidRPr="00CA53E7" w14:paraId="0F8449AC" w14:textId="77777777" w:rsidTr="00813D6F">
        <w:trPr>
          <w:tblHeader/>
        </w:trPr>
        <w:tc>
          <w:tcPr>
            <w:tcW w:w="3020" w:type="dxa"/>
            <w:tcBorders>
              <w:bottom w:val="single" w:sz="4" w:space="0" w:color="auto"/>
            </w:tcBorders>
          </w:tcPr>
          <w:p w14:paraId="5020DF79" w14:textId="25978587" w:rsidR="006330E1" w:rsidRPr="00CA53E7" w:rsidRDefault="000A0ECF" w:rsidP="0019280B">
            <w:pPr>
              <w:pStyle w:val="TableContent"/>
            </w:pPr>
            <w:r w:rsidRPr="00CA53E7">
              <w:t>EAS</w:t>
            </w:r>
          </w:p>
        </w:tc>
        <w:tc>
          <w:tcPr>
            <w:tcW w:w="3021" w:type="dxa"/>
            <w:tcBorders>
              <w:bottom w:val="single" w:sz="4" w:space="0" w:color="auto"/>
            </w:tcBorders>
          </w:tcPr>
          <w:p w14:paraId="1829FD00" w14:textId="77777777" w:rsidR="006330E1" w:rsidRPr="00CA53E7" w:rsidRDefault="006330E1" w:rsidP="0019280B">
            <w:pPr>
              <w:pStyle w:val="TableContent"/>
            </w:pPr>
            <w:r w:rsidRPr="00CA53E7">
              <w:rPr>
                <w:i/>
              </w:rPr>
              <w:t>M</w:t>
            </w:r>
            <w:r w:rsidRPr="00CA53E7">
              <w:t xml:space="preserve"> = 14.23, </w:t>
            </w:r>
            <w:r w:rsidRPr="00CA53E7">
              <w:rPr>
                <w:i/>
              </w:rPr>
              <w:t>SD</w:t>
            </w:r>
            <w:r w:rsidRPr="00CA53E7">
              <w:t xml:space="preserve"> = 5.42</w:t>
            </w:r>
          </w:p>
        </w:tc>
        <w:tc>
          <w:tcPr>
            <w:tcW w:w="3598" w:type="dxa"/>
            <w:tcBorders>
              <w:bottom w:val="single" w:sz="4" w:space="0" w:color="auto"/>
            </w:tcBorders>
          </w:tcPr>
          <w:p w14:paraId="1DDBACE3" w14:textId="77777777" w:rsidR="006330E1" w:rsidRPr="00CA53E7" w:rsidRDefault="006330E1" w:rsidP="0019280B">
            <w:pPr>
              <w:pStyle w:val="TableContent"/>
            </w:pPr>
            <w:r w:rsidRPr="00CA53E7">
              <w:rPr>
                <w:i/>
              </w:rPr>
              <w:t>M</w:t>
            </w:r>
            <w:r w:rsidRPr="00CA53E7">
              <w:t xml:space="preserve"> = 16.18, </w:t>
            </w:r>
            <w:r w:rsidRPr="00CA53E7">
              <w:rPr>
                <w:i/>
              </w:rPr>
              <w:t>SD</w:t>
            </w:r>
            <w:r w:rsidRPr="00CA53E7">
              <w:t xml:space="preserve"> = 4.88</w:t>
            </w:r>
          </w:p>
        </w:tc>
      </w:tr>
      <w:tr w:rsidR="00813D6F" w:rsidRPr="00CA53E7" w14:paraId="4B8E83AF" w14:textId="77777777" w:rsidTr="00A721B9">
        <w:trPr>
          <w:tblHeader/>
        </w:trPr>
        <w:tc>
          <w:tcPr>
            <w:tcW w:w="9639" w:type="dxa"/>
            <w:gridSpan w:val="3"/>
            <w:tcBorders>
              <w:top w:val="single" w:sz="4" w:space="0" w:color="auto"/>
            </w:tcBorders>
          </w:tcPr>
          <w:p w14:paraId="79339956" w14:textId="1D404DBC" w:rsidR="000A0ECF" w:rsidRPr="00CA53E7" w:rsidRDefault="000A0ECF" w:rsidP="000A0ECF">
            <w:pPr>
              <w:pStyle w:val="Caption"/>
              <w:keepLines/>
              <w:jc w:val="left"/>
            </w:pPr>
            <w:r w:rsidRPr="00CA53E7">
              <w:rPr>
                <w:i/>
              </w:rPr>
              <w:t>Note</w:t>
            </w:r>
            <w:r w:rsidR="00813D6F" w:rsidRPr="00CA53E7">
              <w:t xml:space="preserve">. </w:t>
            </w:r>
            <w:r w:rsidRPr="00CA53E7">
              <w:t>General comments on the table are made here and all unfamiliar abbreviations are defined. EAS = sum score of the Environmental Attitude Scale.</w:t>
            </w:r>
          </w:p>
        </w:tc>
      </w:tr>
    </w:tbl>
    <w:p w14:paraId="21296209" w14:textId="426C06AF" w:rsidR="001B47F4" w:rsidRPr="00CA53E7" w:rsidRDefault="001B47F4" w:rsidP="001B47F4">
      <w:pPr>
        <w:rPr>
          <w:lang w:val="en-US"/>
        </w:rPr>
      </w:pPr>
      <w:r w:rsidRPr="00CA53E7">
        <w:rPr>
          <w:lang w:val="en-US"/>
        </w:rPr>
        <w:lastRenderedPageBreak/>
        <w:t xml:space="preserve">Titles of tables </w:t>
      </w:r>
      <w:r w:rsidR="001F7126" w:rsidRPr="00CA53E7">
        <w:rPr>
          <w:lang w:val="en-US"/>
        </w:rPr>
        <w:t>and</w:t>
      </w:r>
      <w:r w:rsidRPr="00CA53E7">
        <w:rPr>
          <w:lang w:val="en-US"/>
        </w:rPr>
        <w:t xml:space="preserve"> figures must be short and informative. They appear above the table/figure and do not end with a period. A further description may appear directly below the table/figure. It should make the table/figure comprehensible without reading the manuscript text. Figures displaying statistical results should contain error bars and the meaning of the chosen error bars should be clarified in the figure caption (see Figure 1).</w:t>
      </w:r>
      <w:r w:rsidR="001412F4">
        <w:rPr>
          <w:lang w:val="en-US"/>
        </w:rPr>
        <w:t xml:space="preserve"> </w:t>
      </w:r>
      <w:r w:rsidRPr="00CA53E7">
        <w:rPr>
          <w:lang w:val="en-US"/>
        </w:rPr>
        <w:t xml:space="preserve">The entire page width </w:t>
      </w:r>
      <w:r w:rsidRPr="00CA53E7">
        <w:rPr>
          <w:i/>
          <w:lang w:val="en-US"/>
        </w:rPr>
        <w:t>may</w:t>
      </w:r>
      <w:r w:rsidRPr="00CA53E7">
        <w:rPr>
          <w:lang w:val="en-US"/>
        </w:rPr>
        <w:t xml:space="preserve"> be used for figures and tables.</w:t>
      </w:r>
    </w:p>
    <w:p w14:paraId="276DD40C" w14:textId="7CF18012" w:rsidR="006350C4" w:rsidRPr="00CA53E7" w:rsidRDefault="00B13ED4" w:rsidP="006350C4">
      <w:pPr>
        <w:pStyle w:val="FigureTableNumber"/>
        <w:spacing w:before="360"/>
        <w:rPr>
          <w:lang w:val="en-US"/>
        </w:rPr>
      </w:pPr>
      <w:r w:rsidRPr="00CA53E7">
        <w:rPr>
          <w:lang w:val="en-US"/>
        </w:rPr>
        <w:t>Figure</w:t>
      </w:r>
      <w:r w:rsidR="006350C4" w:rsidRPr="00CA53E7">
        <w:rPr>
          <w:lang w:val="en-US"/>
        </w:rPr>
        <w:t xml:space="preserve"> 1</w:t>
      </w:r>
      <w:r w:rsidRPr="00CA53E7">
        <w:rPr>
          <w:lang w:val="en-US"/>
        </w:rPr>
        <w:t xml:space="preserve"> (f</w:t>
      </w:r>
      <w:r w:rsidR="006350C4" w:rsidRPr="00CA53E7">
        <w:rPr>
          <w:lang w:val="en-US"/>
        </w:rPr>
        <w:t>ormat: Figure Number)</w:t>
      </w:r>
    </w:p>
    <w:p w14:paraId="3B9D7FB9" w14:textId="2755F0FE" w:rsidR="006350C4" w:rsidRPr="00CA53E7" w:rsidRDefault="00B13ED4" w:rsidP="003A1433">
      <w:pPr>
        <w:pStyle w:val="FigureTableTitle"/>
        <w:rPr>
          <w:lang w:val="en-US"/>
        </w:rPr>
      </w:pPr>
      <w:r w:rsidRPr="00CA53E7">
        <w:rPr>
          <w:lang w:val="en-US"/>
        </w:rPr>
        <w:t>Exemplary depiction of results</w:t>
      </w:r>
    </w:p>
    <w:p w14:paraId="1838E235" w14:textId="4F588BD2" w:rsidR="00094C99" w:rsidRPr="00CA53E7" w:rsidRDefault="004B021F" w:rsidP="005D4239">
      <w:pPr>
        <w:pStyle w:val="Figure"/>
        <w:rPr>
          <w:lang w:val="en-US"/>
        </w:rPr>
      </w:pPr>
      <w:r w:rsidRPr="005D4239">
        <w:rPr>
          <w:lang w:val="de-DE" w:eastAsia="de-DE"/>
        </w:rPr>
        <w:drawing>
          <wp:inline distT="0" distB="0" distL="0" distR="0" wp14:anchorId="096A6DE2" wp14:editId="64C25C92">
            <wp:extent cx="6116320" cy="3060048"/>
            <wp:effectExtent l="0" t="0" r="508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4AC83F" w14:textId="6F42758B" w:rsidR="00094C99" w:rsidRPr="00CA53E7" w:rsidRDefault="00B13ED4" w:rsidP="0019280B">
      <w:pPr>
        <w:pStyle w:val="Caption"/>
        <w:rPr>
          <w:lang w:val="en-US"/>
        </w:rPr>
      </w:pPr>
      <w:r w:rsidRPr="00CA53E7">
        <w:rPr>
          <w:i/>
          <w:lang w:val="en-US"/>
        </w:rPr>
        <w:t>Note</w:t>
      </w:r>
      <w:r w:rsidR="00094C99" w:rsidRPr="00CA53E7">
        <w:rPr>
          <w:lang w:val="en-US"/>
        </w:rPr>
        <w:t xml:space="preserve">. </w:t>
      </w:r>
      <w:r w:rsidRPr="00CA53E7">
        <w:rPr>
          <w:lang w:val="en-US"/>
        </w:rPr>
        <w:t xml:space="preserve">Error bars are standard errors of the mean. </w:t>
      </w:r>
      <w:r w:rsidR="00094C99" w:rsidRPr="00CA53E7">
        <w:rPr>
          <w:lang w:val="en-US"/>
        </w:rPr>
        <w:t xml:space="preserve"> </w:t>
      </w:r>
    </w:p>
    <w:p w14:paraId="341F4CB9" w14:textId="2417DDDB" w:rsidR="00E42CAF" w:rsidRPr="00CA53E7" w:rsidRDefault="00E42CAF" w:rsidP="0019280B">
      <w:pPr>
        <w:rPr>
          <w:lang w:val="en-US"/>
        </w:rPr>
      </w:pPr>
      <w:r w:rsidRPr="00CA53E7">
        <w:rPr>
          <w:lang w:val="en-US"/>
        </w:rPr>
        <w:t xml:space="preserve">If you plan to reproduce content in figures or tables that has already been published elsewhere, please ask yourself whether this is </w:t>
      </w:r>
      <w:proofErr w:type="gramStart"/>
      <w:r w:rsidRPr="00CA53E7">
        <w:rPr>
          <w:lang w:val="en-US"/>
        </w:rPr>
        <w:t>absolutely necessary</w:t>
      </w:r>
      <w:proofErr w:type="gramEnd"/>
      <w:r w:rsidRPr="00CA53E7">
        <w:rPr>
          <w:lang w:val="en-US"/>
        </w:rPr>
        <w:t xml:space="preserve">. Ideally, you simply refer to the original source without directly reproducing the content. Where this is not possible or meaningful, you need to obtain written permission for reproducing the content in printed and electronic form and you must submit this permission together with the manuscript. </w:t>
      </w:r>
    </w:p>
    <w:p w14:paraId="684C6B3C" w14:textId="2B53DDBD" w:rsidR="00BB64C6" w:rsidRPr="00CA53E7" w:rsidRDefault="00B24E21" w:rsidP="003A1433">
      <w:pPr>
        <w:pStyle w:val="Heading2"/>
        <w:rPr>
          <w:lang w:val="en-US"/>
        </w:rPr>
      </w:pPr>
      <w:r w:rsidRPr="00CA53E7">
        <w:rPr>
          <w:lang w:val="en-US"/>
        </w:rPr>
        <w:t>Guidelines regarding figure quality</w:t>
      </w:r>
    </w:p>
    <w:p w14:paraId="2456C94D" w14:textId="4F9C0A94" w:rsidR="00DC42AB" w:rsidRPr="00CA53E7" w:rsidRDefault="00DC42AB" w:rsidP="0019280B">
      <w:pPr>
        <w:rPr>
          <w:lang w:val="en-US"/>
        </w:rPr>
      </w:pPr>
      <w:r w:rsidRPr="00CA53E7">
        <w:rPr>
          <w:lang w:val="en-US"/>
        </w:rPr>
        <w:t xml:space="preserve">Illustrations must be submitted in printable quality, i.e. as vector graphics (see </w:t>
      </w:r>
      <w:hyperlink r:id="rId19" w:history="1">
        <w:r w:rsidRPr="00CA53E7">
          <w:rPr>
            <w:rStyle w:val="Hyperlink"/>
            <w:lang w:val="en-US"/>
          </w:rPr>
          <w:t>https://en.wikipedia.org/wiki/Vector_graphics</w:t>
        </w:r>
      </w:hyperlink>
      <w:r w:rsidRPr="00CA53E7">
        <w:rPr>
          <w:lang w:val="en-US"/>
        </w:rPr>
        <w:t xml:space="preserve">) or in sufficiently high resolution. For pixel graphics, use a width of 17 cm with 600 </w:t>
      </w:r>
      <w:proofErr w:type="spellStart"/>
      <w:r w:rsidRPr="00CA53E7">
        <w:rPr>
          <w:lang w:val="en-US"/>
        </w:rPr>
        <w:t>ppi</w:t>
      </w:r>
      <w:proofErr w:type="spellEnd"/>
      <w:r w:rsidRPr="00CA53E7">
        <w:rPr>
          <w:lang w:val="en-US"/>
        </w:rPr>
        <w:t xml:space="preserve"> for a page-wide image, i.e. an image width of 4,000 pixels. For smaller images, please scale the width accordingly.</w:t>
      </w:r>
    </w:p>
    <w:p w14:paraId="4C5A97C8" w14:textId="0E3878FE" w:rsidR="008865CF" w:rsidRPr="00CA53E7" w:rsidRDefault="008865CF" w:rsidP="0019280B">
      <w:pPr>
        <w:rPr>
          <w:lang w:val="en-US"/>
        </w:rPr>
      </w:pPr>
      <w:r w:rsidRPr="00CA53E7">
        <w:rPr>
          <w:lang w:val="en-US"/>
        </w:rPr>
        <w:t>If you would like to design your illustrations so that they fit perfectly into the EPO design, please use the (</w:t>
      </w:r>
      <w:hyperlink r:id="rId20" w:history="1">
        <w:r w:rsidRPr="00CA53E7">
          <w:rPr>
            <w:rStyle w:val="Hyperlink"/>
            <w:lang w:val="en-US"/>
          </w:rPr>
          <w:t>freely available</w:t>
        </w:r>
      </w:hyperlink>
      <w:r w:rsidRPr="00CA53E7">
        <w:rPr>
          <w:lang w:val="en-US"/>
        </w:rPr>
        <w:t xml:space="preserve"> font) </w:t>
      </w:r>
      <w:hyperlink r:id="rId21" w:history="1">
        <w:proofErr w:type="spellStart"/>
        <w:r w:rsidRPr="00CA53E7">
          <w:rPr>
            <w:rStyle w:val="Hyperlink"/>
            <w:lang w:val="en-US"/>
          </w:rPr>
          <w:t>Geologica</w:t>
        </w:r>
        <w:proofErr w:type="spellEnd"/>
      </w:hyperlink>
      <w:r w:rsidRPr="00CA53E7">
        <w:rPr>
          <w:lang w:val="en-US"/>
        </w:rPr>
        <w:t xml:space="preserve"> (</w:t>
      </w:r>
      <w:hyperlink r:id="rId22" w:history="1">
        <w:r w:rsidR="00B34D10" w:rsidRPr="00B34D10">
          <w:rPr>
            <w:rStyle w:val="Hyperlink"/>
            <w:lang w:val="en-US"/>
          </w:rPr>
          <w:t>font weight: Light</w:t>
        </w:r>
      </w:hyperlink>
      <w:r w:rsidRPr="00CA53E7">
        <w:rPr>
          <w:lang w:val="en-US"/>
        </w:rPr>
        <w:t>, font size: 9). We would be grateful for this, but it is not obligatory.</w:t>
      </w:r>
    </w:p>
    <w:p w14:paraId="2B1CFBEC" w14:textId="44EDD212" w:rsidR="00A25C96" w:rsidRPr="00CA53E7" w:rsidRDefault="00B24E21" w:rsidP="00C313BA">
      <w:pPr>
        <w:pStyle w:val="Heading2"/>
        <w:rPr>
          <w:lang w:val="en-US"/>
        </w:rPr>
      </w:pPr>
      <w:r w:rsidRPr="00CA53E7">
        <w:rPr>
          <w:lang w:val="en-US"/>
        </w:rPr>
        <w:lastRenderedPageBreak/>
        <w:t xml:space="preserve">Supplementary </w:t>
      </w:r>
      <w:r w:rsidR="005F0D07" w:rsidRPr="00CA53E7">
        <w:rPr>
          <w:lang w:val="en-US"/>
        </w:rPr>
        <w:t>m</w:t>
      </w:r>
      <w:r w:rsidRPr="00CA53E7">
        <w:rPr>
          <w:lang w:val="en-US"/>
        </w:rPr>
        <w:t>aterials</w:t>
      </w:r>
    </w:p>
    <w:p w14:paraId="4093697A" w14:textId="64035DD8" w:rsidR="00E67CAA" w:rsidRPr="00CA53E7" w:rsidRDefault="00E67CAA" w:rsidP="0019280B">
      <w:pPr>
        <w:rPr>
          <w:lang w:val="en-US"/>
        </w:rPr>
      </w:pPr>
      <w:r w:rsidRPr="00CA53E7">
        <w:rPr>
          <w:lang w:val="en-US"/>
        </w:rPr>
        <w:t xml:space="preserve">Relevant information (e.g., </w:t>
      </w:r>
      <w:r w:rsidR="00B24E21" w:rsidRPr="00CA53E7">
        <w:rPr>
          <w:lang w:val="en-US"/>
        </w:rPr>
        <w:t xml:space="preserve">study </w:t>
      </w:r>
      <w:r w:rsidRPr="00CA53E7">
        <w:rPr>
          <w:lang w:val="en-US"/>
        </w:rPr>
        <w:t xml:space="preserve">instructions, questionnaire items, interview guides, coding systems) and results that do not fit into the manuscript can be submitted as Supplementary Material. </w:t>
      </w:r>
      <w:r w:rsidR="00B24E21" w:rsidRPr="00CA53E7">
        <w:rPr>
          <w:lang w:val="en-US"/>
        </w:rPr>
        <w:t xml:space="preserve">All </w:t>
      </w:r>
      <w:r w:rsidRPr="00CA53E7">
        <w:rPr>
          <w:lang w:val="en-US"/>
        </w:rPr>
        <w:t xml:space="preserve">Supplementary Materials should be submitted as a single pdf file. </w:t>
      </w:r>
    </w:p>
    <w:p w14:paraId="2BD1FDEE" w14:textId="461027A4" w:rsidR="006F5E4D" w:rsidRPr="00CA53E7" w:rsidRDefault="00332B38" w:rsidP="00C313BA">
      <w:pPr>
        <w:pStyle w:val="Heading1"/>
        <w:rPr>
          <w:lang w:val="en-US"/>
        </w:rPr>
      </w:pPr>
      <w:r w:rsidRPr="00CA53E7">
        <w:rPr>
          <w:lang w:val="en-US"/>
        </w:rPr>
        <w:t>Discussion</w:t>
      </w:r>
    </w:p>
    <w:p w14:paraId="6B16D6B8" w14:textId="1CEF452C" w:rsidR="00332B38" w:rsidRPr="00CA53E7" w:rsidRDefault="00696C93" w:rsidP="003A1433">
      <w:pPr>
        <w:pStyle w:val="Heading2"/>
        <w:rPr>
          <w:lang w:val="en-US"/>
        </w:rPr>
      </w:pPr>
      <w:r>
        <w:rPr>
          <w:lang w:val="en-US"/>
        </w:rPr>
        <w:t>C</w:t>
      </w:r>
      <w:r w:rsidR="00332B38" w:rsidRPr="00CA53E7">
        <w:rPr>
          <w:lang w:val="en-US"/>
        </w:rPr>
        <w:t>ontent of the discussion section</w:t>
      </w:r>
    </w:p>
    <w:p w14:paraId="33872071" w14:textId="64D1D676" w:rsidR="001D7729" w:rsidRPr="00CA53E7" w:rsidRDefault="001D7729" w:rsidP="001D7729">
      <w:pPr>
        <w:rPr>
          <w:lang w:val="en-US"/>
        </w:rPr>
      </w:pPr>
      <w:r w:rsidRPr="00CA53E7">
        <w:rPr>
          <w:lang w:val="en-US"/>
        </w:rPr>
        <w:t xml:space="preserve">In the discussion, appropriate conclusions are derived from the results or from the reflections presented. </w:t>
      </w:r>
      <w:r w:rsidR="001F7126" w:rsidRPr="00CA53E7">
        <w:rPr>
          <w:lang w:val="en-US"/>
        </w:rPr>
        <w:t>Conclusions need to be corroborated by</w:t>
      </w:r>
      <w:r w:rsidRPr="00CA53E7">
        <w:rPr>
          <w:lang w:val="en-US"/>
        </w:rPr>
        <w:t xml:space="preserve"> the reported material. Speculations need be acknowledged as such. The discussion relates to the problems introduced in the introduction and integrates the results into the existing literature. </w:t>
      </w:r>
    </w:p>
    <w:p w14:paraId="351C8A68" w14:textId="5122F967" w:rsidR="001D7729" w:rsidRPr="00CA53E7" w:rsidRDefault="001D7729" w:rsidP="0019280B">
      <w:pPr>
        <w:rPr>
          <w:lang w:val="en-US"/>
        </w:rPr>
      </w:pPr>
      <w:r w:rsidRPr="00CA53E7">
        <w:rPr>
          <w:lang w:val="en-US"/>
        </w:rPr>
        <w:t>Questions that reviewers may ask to evaluate this part of the manuscript include: Are the generalizability of the results to other populations and situations and other limitations of the work adequately discussed?</w:t>
      </w:r>
    </w:p>
    <w:p w14:paraId="6D0BEAF6" w14:textId="78E149D5" w:rsidR="0071132E" w:rsidRPr="00CA53E7" w:rsidRDefault="006D0B6B" w:rsidP="006821F7">
      <w:pPr>
        <w:pStyle w:val="Heading2"/>
        <w:rPr>
          <w:lang w:val="en-US"/>
        </w:rPr>
      </w:pPr>
      <w:r w:rsidRPr="00CA53E7">
        <w:rPr>
          <w:lang w:val="en-US"/>
        </w:rPr>
        <w:t xml:space="preserve">Final </w:t>
      </w:r>
      <w:proofErr w:type="spellStart"/>
      <w:r w:rsidRPr="003A1433">
        <w:t>formatting</w:t>
      </w:r>
      <w:proofErr w:type="spellEnd"/>
      <w:r w:rsidRPr="00CA53E7">
        <w:rPr>
          <w:lang w:val="en-US"/>
        </w:rPr>
        <w:t xml:space="preserve"> steps</w:t>
      </w:r>
    </w:p>
    <w:p w14:paraId="5DB5383E" w14:textId="22E93620" w:rsidR="00085A28" w:rsidRPr="00CA53E7" w:rsidRDefault="00B05B27" w:rsidP="006821F7">
      <w:pPr>
        <w:pStyle w:val="Heading3"/>
        <w:rPr>
          <w:lang w:val="en-US"/>
        </w:rPr>
      </w:pPr>
      <w:r w:rsidRPr="00CA53E7">
        <w:rPr>
          <w:lang w:val="en-US"/>
        </w:rPr>
        <w:t>Footnotes</w:t>
      </w:r>
    </w:p>
    <w:p w14:paraId="54DEBE87" w14:textId="001BD973" w:rsidR="00B05B27" w:rsidRPr="00CA53E7" w:rsidRDefault="00B05B27" w:rsidP="0019280B">
      <w:pPr>
        <w:rPr>
          <w:lang w:val="en-US"/>
        </w:rPr>
      </w:pPr>
      <w:r w:rsidRPr="00CA53E7">
        <w:rPr>
          <w:lang w:val="en-US"/>
        </w:rPr>
        <w:t xml:space="preserve">Footnotes should be used </w:t>
      </w:r>
      <w:r w:rsidRPr="00CA53E7">
        <w:rPr>
          <w:i/>
          <w:lang w:val="en-US"/>
        </w:rPr>
        <w:t>very sparingly</w:t>
      </w:r>
      <w:r w:rsidRPr="00CA53E7">
        <w:rPr>
          <w:lang w:val="en-US"/>
        </w:rPr>
        <w:t xml:space="preserve"> and </w:t>
      </w:r>
      <w:r w:rsidRPr="00CA53E7">
        <w:rPr>
          <w:i/>
          <w:lang w:val="en-US"/>
        </w:rPr>
        <w:t>not for citations</w:t>
      </w:r>
      <w:r w:rsidRPr="00CA53E7">
        <w:rPr>
          <w:lang w:val="en-US"/>
        </w:rPr>
        <w:t>, but only for comments on content. They should be numbered consecutively. Use the footnote function (e.g.,</w:t>
      </w:r>
      <w:r w:rsidR="001F5ECC">
        <w:rPr>
          <w:lang w:val="en-US"/>
        </w:rPr>
        <w:t xml:space="preserve"> for MS </w:t>
      </w:r>
      <w:r w:rsidR="001F5ECC" w:rsidRPr="00CA53E7">
        <w:rPr>
          <w:lang w:val="en-US"/>
        </w:rPr>
        <w:t>Word</w:t>
      </w:r>
      <w:r w:rsidR="001F5ECC">
        <w:rPr>
          <w:lang w:val="en-US"/>
        </w:rPr>
        <w:t>:</w:t>
      </w:r>
      <w:r w:rsidRPr="00CA53E7">
        <w:rPr>
          <w:lang w:val="en-US"/>
        </w:rPr>
        <w:t xml:space="preserve"> menu </w:t>
      </w:r>
      <w:r w:rsidR="00D8705C">
        <w:rPr>
          <w:lang w:val="en-US"/>
        </w:rPr>
        <w:t>“</w:t>
      </w:r>
      <w:r w:rsidRPr="00CA53E7">
        <w:rPr>
          <w:lang w:val="en-US"/>
        </w:rPr>
        <w:t>Insert</w:t>
      </w:r>
      <w:r w:rsidR="00D8705C">
        <w:rPr>
          <w:lang w:val="en-US"/>
        </w:rPr>
        <w:t>”</w:t>
      </w:r>
      <w:r w:rsidR="00D8705C" w:rsidRPr="00CA53E7">
        <w:rPr>
          <w:lang w:val="en-US"/>
        </w:rPr>
        <w:t xml:space="preserve"> </w:t>
      </w:r>
      <w:r w:rsidRPr="00CA53E7">
        <w:rPr>
          <w:lang w:val="en-US"/>
        </w:rPr>
        <w:t xml:space="preserve">→ </w:t>
      </w:r>
      <w:r w:rsidR="00D8705C">
        <w:rPr>
          <w:lang w:val="en-US"/>
        </w:rPr>
        <w:t>“</w:t>
      </w:r>
      <w:r w:rsidRPr="00CA53E7">
        <w:rPr>
          <w:lang w:val="en-US"/>
        </w:rPr>
        <w:t>Footnote</w:t>
      </w:r>
      <w:r w:rsidR="00D8705C">
        <w:rPr>
          <w:lang w:val="en-US"/>
        </w:rPr>
        <w:t>”</w:t>
      </w:r>
      <w:r w:rsidR="00D8705C" w:rsidRPr="00CA53E7">
        <w:rPr>
          <w:lang w:val="en-US"/>
        </w:rPr>
        <w:t xml:space="preserve">, </w:t>
      </w:r>
      <w:r w:rsidRPr="00CA53E7">
        <w:rPr>
          <w:lang w:val="en-US"/>
        </w:rPr>
        <w:t xml:space="preserve">format </w:t>
      </w:r>
      <w:r w:rsidR="00D8705C">
        <w:rPr>
          <w:lang w:val="en-US"/>
        </w:rPr>
        <w:t>“</w:t>
      </w:r>
      <w:r w:rsidRPr="00CA53E7">
        <w:rPr>
          <w:lang w:val="en-US"/>
        </w:rPr>
        <w:t>1, 2, 3</w:t>
      </w:r>
      <w:r w:rsidR="00D8705C" w:rsidRPr="00CA53E7">
        <w:rPr>
          <w:lang w:val="en-US"/>
        </w:rPr>
        <w:t>…</w:t>
      </w:r>
      <w:r w:rsidR="00D8705C">
        <w:rPr>
          <w:lang w:val="en-US"/>
        </w:rPr>
        <w:t>”</w:t>
      </w:r>
      <w:r w:rsidR="00D8705C" w:rsidRPr="00CA53E7">
        <w:rPr>
          <w:lang w:val="en-US"/>
        </w:rPr>
        <w:t>).</w:t>
      </w:r>
    </w:p>
    <w:p w14:paraId="60725537" w14:textId="7B572085" w:rsidR="005F141F" w:rsidRPr="00CA53E7" w:rsidRDefault="003D5401" w:rsidP="003A1433">
      <w:pPr>
        <w:pStyle w:val="Heading3"/>
        <w:rPr>
          <w:lang w:val="en-US"/>
        </w:rPr>
      </w:pPr>
      <w:proofErr w:type="spellStart"/>
      <w:r w:rsidRPr="003A1433">
        <w:t>Anonymizing</w:t>
      </w:r>
      <w:proofErr w:type="spellEnd"/>
      <w:r w:rsidRPr="00CA53E7">
        <w:rPr>
          <w:lang w:val="en-US"/>
        </w:rPr>
        <w:t xml:space="preserve"> the manuscript</w:t>
      </w:r>
    </w:p>
    <w:p w14:paraId="32511A8C" w14:textId="42EC296C" w:rsidR="00200AE7" w:rsidRPr="00CA53E7" w:rsidRDefault="00200AE7" w:rsidP="0019280B">
      <w:pPr>
        <w:rPr>
          <w:lang w:val="en-US"/>
        </w:rPr>
      </w:pPr>
      <w:r w:rsidRPr="00CA53E7">
        <w:rPr>
          <w:lang w:val="en-US"/>
        </w:rPr>
        <w:t>Our external review process is double-blind, i.e. the author and reviewer remain unknown to each other. Please make sure that your manuscript does not contain any references to your person(s) (apart from the title page, which will be removed by us for the review). If you need to cite your own previous work, you can mask these references for the review process.</w:t>
      </w:r>
    </w:p>
    <w:p w14:paraId="23438541" w14:textId="3238CEFA" w:rsidR="005B341D" w:rsidRPr="00CA53E7" w:rsidRDefault="00CC0F69" w:rsidP="003A1433">
      <w:pPr>
        <w:pStyle w:val="Heading3"/>
        <w:rPr>
          <w:lang w:val="en-US"/>
        </w:rPr>
      </w:pPr>
      <w:r w:rsidRPr="00CA53E7">
        <w:rPr>
          <w:lang w:val="en-US"/>
        </w:rPr>
        <w:t>Citations and references</w:t>
      </w:r>
    </w:p>
    <w:p w14:paraId="4E414F43" w14:textId="6FDBA663" w:rsidR="00CC0F69" w:rsidRPr="00CA53E7" w:rsidRDefault="00CC0F69" w:rsidP="00CC0F69">
      <w:pPr>
        <w:rPr>
          <w:lang w:val="en-US"/>
        </w:rPr>
      </w:pPr>
      <w:r w:rsidRPr="00CA53E7">
        <w:rPr>
          <w:lang w:val="en-US"/>
        </w:rPr>
        <w:t>References should be made in accordance with the current version of the APA guidelines (currently: APA, 2020). They are cited in the text by stating the name</w:t>
      </w:r>
      <w:r w:rsidR="001F01F8" w:rsidRPr="00CA53E7">
        <w:rPr>
          <w:lang w:val="en-US"/>
        </w:rPr>
        <w:t>(s)</w:t>
      </w:r>
      <w:r w:rsidRPr="00CA53E7">
        <w:rPr>
          <w:lang w:val="en-US"/>
        </w:rPr>
        <w:t xml:space="preserve"> of the author</w:t>
      </w:r>
      <w:r w:rsidR="001F01F8" w:rsidRPr="00CA53E7">
        <w:rPr>
          <w:lang w:val="en-US"/>
        </w:rPr>
        <w:t>(s)</w:t>
      </w:r>
      <w:r w:rsidRPr="00CA53E7">
        <w:rPr>
          <w:lang w:val="en-US"/>
        </w:rPr>
        <w:t xml:space="preserve"> with the year, if </w:t>
      </w:r>
      <w:proofErr w:type="gramStart"/>
      <w:r w:rsidRPr="00CA53E7">
        <w:rPr>
          <w:lang w:val="en-US"/>
        </w:rPr>
        <w:t>necessary</w:t>
      </w:r>
      <w:proofErr w:type="gramEnd"/>
      <w:r w:rsidRPr="00CA53E7">
        <w:rPr>
          <w:lang w:val="en-US"/>
        </w:rPr>
        <w:t xml:space="preserve"> by adding a letter (a, b, c) if duplicates would otherwise be </w:t>
      </w:r>
      <w:r w:rsidR="001F01F8" w:rsidRPr="00CA53E7">
        <w:rPr>
          <w:lang w:val="en-US"/>
        </w:rPr>
        <w:t>generated</w:t>
      </w:r>
      <w:r w:rsidRPr="00CA53E7">
        <w:rPr>
          <w:lang w:val="en-US"/>
        </w:rPr>
        <w:t xml:space="preserve">. One or two authors are always written out in full. Citations are either given in brackets, whereby the second name is appended with the </w:t>
      </w:r>
      <w:r w:rsidR="001F5ECC">
        <w:rPr>
          <w:lang w:val="en-US"/>
        </w:rPr>
        <w:t>“</w:t>
      </w:r>
      <w:r w:rsidR="001F5ECC" w:rsidRPr="00CA53E7">
        <w:rPr>
          <w:lang w:val="en-US"/>
        </w:rPr>
        <w:t>&amp;</w:t>
      </w:r>
      <w:r w:rsidR="001F5ECC">
        <w:rPr>
          <w:lang w:val="en-US"/>
        </w:rPr>
        <w:t>”</w:t>
      </w:r>
      <w:r w:rsidR="001F5ECC" w:rsidRPr="00CA53E7">
        <w:rPr>
          <w:lang w:val="en-US"/>
        </w:rPr>
        <w:t>-</w:t>
      </w:r>
      <w:r w:rsidRPr="00CA53E7">
        <w:rPr>
          <w:lang w:val="en-US"/>
        </w:rPr>
        <w:t xml:space="preserve">sign, or in continuous text, whereby the second name is appended with </w:t>
      </w:r>
      <w:r w:rsidR="00757F7F">
        <w:rPr>
          <w:lang w:val="en-US"/>
        </w:rPr>
        <w:t>“</w:t>
      </w:r>
      <w:r w:rsidRPr="00CA53E7">
        <w:rPr>
          <w:lang w:val="en-US"/>
        </w:rPr>
        <w:t>and</w:t>
      </w:r>
      <w:r w:rsidR="00757F7F">
        <w:rPr>
          <w:lang w:val="en-US"/>
        </w:rPr>
        <w:t>”</w:t>
      </w:r>
      <w:r w:rsidR="00757F7F" w:rsidRPr="00CA53E7">
        <w:rPr>
          <w:lang w:val="en-US"/>
        </w:rPr>
        <w:t xml:space="preserve">. </w:t>
      </w:r>
      <w:r w:rsidRPr="00CA53E7">
        <w:rPr>
          <w:lang w:val="en-US"/>
        </w:rPr>
        <w:t xml:space="preserve">Examples: </w:t>
      </w:r>
      <w:r w:rsidR="002013B6">
        <w:rPr>
          <w:lang w:val="en-US"/>
        </w:rPr>
        <w:t>“</w:t>
      </w:r>
      <w:r w:rsidRPr="00CA53E7">
        <w:rPr>
          <w:lang w:val="en-US"/>
        </w:rPr>
        <w:t>As Schmidt and Maier (1999) have already found</w:t>
      </w:r>
      <w:r w:rsidR="001F01F8" w:rsidRPr="00CA53E7">
        <w:rPr>
          <w:lang w:val="en-US"/>
        </w:rPr>
        <w:t xml:space="preserve"> </w:t>
      </w:r>
      <w:r w:rsidR="002013B6" w:rsidRPr="00CA53E7">
        <w:rPr>
          <w:lang w:val="en-US"/>
        </w:rPr>
        <w:t>...</w:t>
      </w:r>
      <w:r w:rsidR="002013B6">
        <w:rPr>
          <w:lang w:val="en-US"/>
        </w:rPr>
        <w:t>”</w:t>
      </w:r>
      <w:r w:rsidR="002013B6" w:rsidRPr="00CA53E7">
        <w:rPr>
          <w:lang w:val="en-US"/>
        </w:rPr>
        <w:t xml:space="preserve">; </w:t>
      </w:r>
      <w:r w:rsidR="002013B6">
        <w:rPr>
          <w:lang w:val="en-US"/>
        </w:rPr>
        <w:t>“</w:t>
      </w:r>
      <w:r w:rsidRPr="00CA53E7">
        <w:rPr>
          <w:lang w:val="en-US"/>
        </w:rPr>
        <w:t>These findings are not new (Schmidt &amp; Maier, 1999</w:t>
      </w:r>
      <w:r w:rsidR="002013B6" w:rsidRPr="00CA53E7">
        <w:rPr>
          <w:lang w:val="en-US"/>
        </w:rPr>
        <w:t>)</w:t>
      </w:r>
      <w:r w:rsidR="002013B6">
        <w:rPr>
          <w:lang w:val="en-US"/>
        </w:rPr>
        <w:t>”</w:t>
      </w:r>
      <w:r w:rsidR="002013B6" w:rsidRPr="00CA53E7">
        <w:rPr>
          <w:lang w:val="en-US"/>
        </w:rPr>
        <w:t xml:space="preserve">. </w:t>
      </w:r>
      <w:r w:rsidRPr="00CA53E7">
        <w:rPr>
          <w:lang w:val="en-US"/>
        </w:rPr>
        <w:t xml:space="preserve">If there are three or more authors, the citation is in the form </w:t>
      </w:r>
      <w:r w:rsidR="002013B6">
        <w:rPr>
          <w:lang w:val="en-US"/>
        </w:rPr>
        <w:t>“</w:t>
      </w:r>
      <w:r w:rsidRPr="00CA53E7">
        <w:rPr>
          <w:lang w:val="en-US"/>
        </w:rPr>
        <w:t>First author et al</w:t>
      </w:r>
      <w:r w:rsidR="002013B6" w:rsidRPr="00CA53E7">
        <w:rPr>
          <w:lang w:val="en-US"/>
        </w:rPr>
        <w:t>.</w:t>
      </w:r>
      <w:r w:rsidR="002013B6">
        <w:rPr>
          <w:lang w:val="en-US"/>
        </w:rPr>
        <w:t>”</w:t>
      </w:r>
      <w:r w:rsidR="002013B6" w:rsidRPr="00CA53E7">
        <w:rPr>
          <w:lang w:val="en-US"/>
        </w:rPr>
        <w:t xml:space="preserve"> </w:t>
      </w:r>
      <w:r w:rsidRPr="00CA53E7">
        <w:rPr>
          <w:lang w:val="en-US"/>
        </w:rPr>
        <w:t>(e.g.</w:t>
      </w:r>
      <w:r w:rsidR="001F01F8" w:rsidRPr="00CA53E7">
        <w:rPr>
          <w:lang w:val="en-US"/>
        </w:rPr>
        <w:t>,</w:t>
      </w:r>
      <w:r w:rsidRPr="00CA53E7">
        <w:rPr>
          <w:lang w:val="en-US"/>
        </w:rPr>
        <w:t xml:space="preserve"> Schmidt et al., 1988). </w:t>
      </w:r>
      <w:r w:rsidR="001F01F8" w:rsidRPr="00CA53E7">
        <w:rPr>
          <w:lang w:val="en-US"/>
        </w:rPr>
        <w:t>The complete reference for each source then appears in the reference list below the main text of the manuscript.</w:t>
      </w:r>
    </w:p>
    <w:p w14:paraId="0C00B4B8" w14:textId="5D90B631" w:rsidR="005B341D" w:rsidRPr="00CA53E7" w:rsidRDefault="001F01F8" w:rsidP="001F01F8">
      <w:pPr>
        <w:rPr>
          <w:lang w:val="en-US"/>
        </w:rPr>
      </w:pPr>
      <w:r w:rsidRPr="00CA53E7">
        <w:rPr>
          <w:lang w:val="en-US"/>
        </w:rPr>
        <w:lastRenderedPageBreak/>
        <w:t xml:space="preserve">The reference list is part of the manuscript. It begins on a new page and is included in the heading numbering. In the </w:t>
      </w:r>
      <w:r w:rsidR="00E532E9" w:rsidRPr="00CA53E7">
        <w:rPr>
          <w:lang w:val="en-US"/>
        </w:rPr>
        <w:t>reference list</w:t>
      </w:r>
      <w:r w:rsidRPr="00CA53E7">
        <w:rPr>
          <w:lang w:val="en-US"/>
        </w:rPr>
        <w:t xml:space="preserve">, </w:t>
      </w:r>
      <w:r w:rsidR="00E532E9" w:rsidRPr="00CA53E7">
        <w:rPr>
          <w:lang w:val="en-US"/>
        </w:rPr>
        <w:t xml:space="preserve">entries </w:t>
      </w:r>
      <w:r w:rsidRPr="00CA53E7">
        <w:rPr>
          <w:lang w:val="en-US"/>
        </w:rPr>
        <w:t>are sorted alphabetically by name</w:t>
      </w:r>
      <w:r w:rsidR="00E532E9" w:rsidRPr="00CA53E7">
        <w:rPr>
          <w:lang w:val="en-US"/>
        </w:rPr>
        <w:t>s</w:t>
      </w:r>
      <w:r w:rsidRPr="00CA53E7">
        <w:rPr>
          <w:lang w:val="en-US"/>
        </w:rPr>
        <w:t xml:space="preserve"> and chronologically within entries </w:t>
      </w:r>
      <w:r w:rsidR="00E532E9" w:rsidRPr="00CA53E7">
        <w:rPr>
          <w:lang w:val="en-US"/>
        </w:rPr>
        <w:t>featuring</w:t>
      </w:r>
      <w:r w:rsidRPr="00CA53E7">
        <w:rPr>
          <w:lang w:val="en-US"/>
        </w:rPr>
        <w:t xml:space="preserve"> the same author</w:t>
      </w:r>
      <w:r w:rsidR="00E532E9" w:rsidRPr="00CA53E7">
        <w:rPr>
          <w:lang w:val="en-US"/>
        </w:rPr>
        <w:t>s</w:t>
      </w:r>
      <w:r w:rsidRPr="00CA53E7">
        <w:rPr>
          <w:lang w:val="en-US"/>
        </w:rPr>
        <w:t xml:space="preserve">. The source (i.e. the name of the book, medium or journal) is highlighted in italics. For book and journal articles, the page numbers must always be included. Be sure to include the DOI for each reference (or, if no DOI is available, at least a URL). </w:t>
      </w:r>
      <w:r w:rsidRPr="00CA53E7">
        <w:rPr>
          <w:i/>
          <w:lang w:val="en-US"/>
        </w:rPr>
        <w:t>Tip</w:t>
      </w:r>
      <w:r w:rsidRPr="00CA53E7">
        <w:rPr>
          <w:lang w:val="en-US"/>
        </w:rPr>
        <w:t xml:space="preserve">: </w:t>
      </w:r>
      <w:r w:rsidR="00E532E9" w:rsidRPr="00CA53E7">
        <w:rPr>
          <w:lang w:val="en-US"/>
        </w:rPr>
        <w:t xml:space="preserve">To save yourself some manual work, you can use reference management software </w:t>
      </w:r>
      <w:r w:rsidRPr="00CA53E7">
        <w:rPr>
          <w:lang w:val="en-US"/>
        </w:rPr>
        <w:t>(e.g.</w:t>
      </w:r>
      <w:r w:rsidR="00E532E9" w:rsidRPr="00CA53E7">
        <w:rPr>
          <w:lang w:val="en-US"/>
        </w:rPr>
        <w:t>,</w:t>
      </w:r>
      <w:r w:rsidRPr="00CA53E7">
        <w:rPr>
          <w:lang w:val="en-US"/>
        </w:rPr>
        <w:t xml:space="preserve"> </w:t>
      </w:r>
      <w:proofErr w:type="spellStart"/>
      <w:r w:rsidRPr="00CA53E7">
        <w:rPr>
          <w:lang w:val="en-US"/>
        </w:rPr>
        <w:t>Citavi</w:t>
      </w:r>
      <w:proofErr w:type="spellEnd"/>
      <w:r w:rsidRPr="00CA53E7">
        <w:rPr>
          <w:lang w:val="en-US"/>
        </w:rPr>
        <w:t xml:space="preserve">, Zotero, Endnote, </w:t>
      </w:r>
      <w:proofErr w:type="spellStart"/>
      <w:r w:rsidRPr="00CA53E7">
        <w:rPr>
          <w:lang w:val="en-US"/>
        </w:rPr>
        <w:t>BibDesk</w:t>
      </w:r>
      <w:proofErr w:type="spellEnd"/>
      <w:r w:rsidRPr="00CA53E7">
        <w:rPr>
          <w:lang w:val="en-US"/>
        </w:rPr>
        <w:t xml:space="preserve">, </w:t>
      </w:r>
      <w:proofErr w:type="spellStart"/>
      <w:r w:rsidRPr="00CA53E7">
        <w:rPr>
          <w:lang w:val="en-US"/>
        </w:rPr>
        <w:t>Jabref</w:t>
      </w:r>
      <w:proofErr w:type="spellEnd"/>
      <w:r w:rsidRPr="00CA53E7">
        <w:rPr>
          <w:lang w:val="en-US"/>
        </w:rPr>
        <w:t>, Mendeley) and have the references automatically generated or integrated into the manuscript. Automatically generated bibliographies usually contain fewer errors.</w:t>
      </w:r>
      <w:r w:rsidR="005B341D" w:rsidRPr="00CA53E7">
        <w:rPr>
          <w:highlight w:val="lightGray"/>
          <w:lang w:val="en-US"/>
        </w:rPr>
        <w:br w:type="page"/>
      </w:r>
    </w:p>
    <w:p w14:paraId="0386882D" w14:textId="68B02890" w:rsidR="00F25C79" w:rsidRPr="00CA53E7" w:rsidRDefault="00E515DF" w:rsidP="00CA1FEE">
      <w:pPr>
        <w:pStyle w:val="Heading1"/>
        <w:rPr>
          <w:lang w:val="en-US"/>
        </w:rPr>
      </w:pPr>
      <w:r w:rsidRPr="00CA53E7">
        <w:rPr>
          <w:noProof/>
          <w:lang w:val="en-US" w:eastAsia="de-DE"/>
        </w:rPr>
        <w:lastRenderedPageBreak/>
        <mc:AlternateContent>
          <mc:Choice Requires="wps">
            <w:drawing>
              <wp:anchor distT="0" distB="0" distL="114300" distR="114300" simplePos="0" relativeHeight="251663360" behindDoc="0" locked="0" layoutInCell="1" allowOverlap="1" wp14:anchorId="533A3204" wp14:editId="6BD2FFB6">
                <wp:simplePos x="0" y="0"/>
                <wp:positionH relativeFrom="margin">
                  <wp:posOffset>4760085</wp:posOffset>
                </wp:positionH>
                <wp:positionV relativeFrom="margin">
                  <wp:posOffset>128905</wp:posOffset>
                </wp:positionV>
                <wp:extent cx="1440000" cy="720000"/>
                <wp:effectExtent l="0" t="0" r="0" b="4445"/>
                <wp:wrapSquare wrapText="bothSides"/>
                <wp:docPr id="243685577" name="Text Box 1"/>
                <wp:cNvGraphicFramePr/>
                <a:graphic xmlns:a="http://schemas.openxmlformats.org/drawingml/2006/main">
                  <a:graphicData uri="http://schemas.microsoft.com/office/word/2010/wordprocessingShape">
                    <wps:wsp>
                      <wps:cNvSpPr txBox="1"/>
                      <wps:spPr>
                        <a:xfrm>
                          <a:off x="0" y="0"/>
                          <a:ext cx="1440000" cy="720000"/>
                        </a:xfrm>
                        <a:prstGeom prst="rect">
                          <a:avLst/>
                        </a:prstGeom>
                        <a:solidFill>
                          <a:schemeClr val="lt1"/>
                        </a:solidFill>
                        <a:ln w="6350">
                          <a:noFill/>
                        </a:ln>
                      </wps:spPr>
                      <wps:txbx>
                        <w:txbxContent>
                          <w:p w14:paraId="44D36959" w14:textId="1AA33921" w:rsidR="00E515DF" w:rsidRDefault="00E515DF" w:rsidP="00E515DF">
                            <w:pPr>
                              <w:widowControl w:val="0"/>
                              <w:ind w:right="0"/>
                              <w:jc w:val="left"/>
                            </w:pPr>
                            <w:r>
                              <w:rPr>
                                <w:noProof/>
                                <w:lang w:eastAsia="de-DE"/>
                              </w:rPr>
                              <w:drawing>
                                <wp:inline distT="0" distB="0" distL="0" distR="0" wp14:anchorId="1DFCCAF7" wp14:editId="060316F6">
                                  <wp:extent cx="368935" cy="359410"/>
                                  <wp:effectExtent l="0" t="0" r="0" b="0"/>
                                  <wp:docPr id="1287253046" name="Picture 12872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144781E5" wp14:editId="164EEFAE">
                                  <wp:extent cx="371475" cy="359410"/>
                                  <wp:effectExtent l="0" t="0" r="0" b="0"/>
                                  <wp:docPr id="1472782989" name="Picture 147278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38F77857" wp14:editId="08D0687E">
                                  <wp:extent cx="372110" cy="359410"/>
                                  <wp:effectExtent l="0" t="0" r="0" b="0"/>
                                  <wp:docPr id="1927820075" name="Picture 192782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A3204" id="_x0000_t202" coordsize="21600,21600" o:spt="202" path="m,l,21600r21600,l21600,xe">
                <v:stroke joinstyle="miter"/>
                <v:path gradientshapeok="t" o:connecttype="rect"/>
              </v:shapetype>
              <v:shape id="Text Box 1" o:spid="_x0000_s1026" type="#_x0000_t202" style="position:absolute;left:0;text-align:left;margin-left:374.8pt;margin-top:10.15pt;width:113.4pt;height:56.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" fillcolor="white [3201]" stroked="f" strokeweight=".5pt">
                <v:textbox>
                  <w:txbxContent>
                    <w:p w14:paraId="44D36959" w14:textId="1AA33921" w:rsidR="00E515DF" w:rsidRDefault="00E515DF" w:rsidP="00E515DF">
                      <w:pPr>
                        <w:widowControl w:val="0"/>
                        <w:ind w:right="0"/>
                        <w:jc w:val="left"/>
                      </w:pPr>
                      <w:r>
                        <w:rPr>
                          <w:noProof/>
                          <w:lang w:eastAsia="de-DE"/>
                        </w:rPr>
                        <w:drawing>
                          <wp:inline distT="0" distB="0" distL="0" distR="0" wp14:anchorId="1DFCCAF7" wp14:editId="060316F6">
                            <wp:extent cx="368935" cy="359410"/>
                            <wp:effectExtent l="0" t="0" r="0" b="0"/>
                            <wp:docPr id="1287253046" name="Picture 12872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144781E5" wp14:editId="164EEFAE">
                            <wp:extent cx="371475" cy="359410"/>
                            <wp:effectExtent l="0" t="0" r="0" b="0"/>
                            <wp:docPr id="1472782989" name="Picture 147278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38F77857" wp14:editId="08D0687E">
                            <wp:extent cx="372110" cy="359410"/>
                            <wp:effectExtent l="0" t="0" r="0" b="0"/>
                            <wp:docPr id="1927820075" name="Picture 192782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v:textbox>
                <w10:wrap type="square" anchorx="margin" anchory="margin"/>
              </v:shape>
            </w:pict>
          </mc:Fallback>
        </mc:AlternateContent>
      </w:r>
      <w:r w:rsidR="00C94321" w:rsidRPr="00CA53E7">
        <w:rPr>
          <w:lang w:val="en-US"/>
        </w:rPr>
        <w:t>Open</w:t>
      </w:r>
      <w:r w:rsidR="00F42A74" w:rsidRPr="00CA53E7">
        <w:rPr>
          <w:lang w:val="en-US"/>
        </w:rPr>
        <w:t xml:space="preserve"> </w:t>
      </w:r>
      <w:r w:rsidR="00F22E9E" w:rsidRPr="00CA53E7">
        <w:rPr>
          <w:lang w:val="en-US"/>
        </w:rPr>
        <w:t xml:space="preserve">science </w:t>
      </w:r>
      <w:proofErr w:type="spellStart"/>
      <w:r w:rsidR="00F22E9E" w:rsidRPr="003A1433">
        <w:t>s</w:t>
      </w:r>
      <w:r w:rsidR="00C94321" w:rsidRPr="003A1433">
        <w:t>tatement</w:t>
      </w:r>
      <w:proofErr w:type="spellEnd"/>
    </w:p>
    <w:p w14:paraId="4FB90D87" w14:textId="32EB94D1" w:rsidR="00452383" w:rsidRPr="00CA53E7" w:rsidRDefault="00452383" w:rsidP="0019280B">
      <w:pPr>
        <w:rPr>
          <w:lang w:val="en-US"/>
        </w:rPr>
      </w:pPr>
      <w:r w:rsidRPr="00CA53E7">
        <w:rPr>
          <w:lang w:val="en-US"/>
        </w:rPr>
        <w:t>This statement is obligatory for all empirical articles and systematic reviews. If you provide links to external sites or sources, please make sure that they do not reveal your identity. This is important for the anonymity of our review process.</w:t>
      </w:r>
    </w:p>
    <w:p w14:paraId="1B88FD79" w14:textId="03039034" w:rsidR="00A345B7" w:rsidRPr="00CA53E7" w:rsidRDefault="00A345B7" w:rsidP="0019280B">
      <w:pPr>
        <w:rPr>
          <w:lang w:val="en-US"/>
        </w:rPr>
      </w:pPr>
      <w:r w:rsidRPr="00CA53E7">
        <w:rPr>
          <w:lang w:val="en-US"/>
        </w:rPr>
        <w:t>This is where you describe where you have published your data and research materials. In principle, data, analysis scripts and materials should be made publicly available. If parts of the data, analysis scripts or materials cannot be shared, the reasons for this must be specified here and the authors must explain what steps readers would have to take to gain access to the data and materials.</w:t>
      </w:r>
    </w:p>
    <w:p w14:paraId="16F1B314" w14:textId="2BD125CA" w:rsidR="00A047E5" w:rsidRPr="00CA53E7" w:rsidRDefault="00A047E5" w:rsidP="00A047E5">
      <w:pPr>
        <w:rPr>
          <w:lang w:val="en-US"/>
        </w:rPr>
      </w:pPr>
      <w:r w:rsidRPr="00CA53E7">
        <w:rPr>
          <w:lang w:val="en-US"/>
        </w:rPr>
        <w:t xml:space="preserve">Please make explicit whether you have preregistered your study and analysis strategy or not. If you have preregistered your study, please provide the link to the preregistration and confirm that you report all preregistered analyses in the manuscript and </w:t>
      </w:r>
      <w:r w:rsidR="00F22E9E" w:rsidRPr="00CA53E7">
        <w:rPr>
          <w:lang w:val="en-US"/>
        </w:rPr>
        <w:t xml:space="preserve">that you </w:t>
      </w:r>
      <w:r w:rsidRPr="00CA53E7">
        <w:rPr>
          <w:lang w:val="en-US"/>
        </w:rPr>
        <w:t>disclose all deviations from the preregistration. In the main text of the manuscript, all deviations from the preregistration must be made explicit. You must also clearly distinguish between preregistered and non-preregistered analyses, for example by using separate sections in the Results Section for confirmatory and exploratory analyses.</w:t>
      </w:r>
    </w:p>
    <w:p w14:paraId="2F5AD058" w14:textId="732BD3A0" w:rsidR="00F22E9E" w:rsidRPr="00CA53E7" w:rsidRDefault="00F22E9E" w:rsidP="0019280B">
      <w:pPr>
        <w:rPr>
          <w:lang w:val="en-US"/>
        </w:rPr>
      </w:pPr>
      <w:r w:rsidRPr="00CA53E7">
        <w:rPr>
          <w:lang w:val="en-US"/>
        </w:rPr>
        <w:t>Please add a sentence along the lines of: “We confirm that, for all studies, we have reported all measures, conditions, data exclusions, and how we determined our sample sizes.” You should, of course, add any additional text to ensure the statement is accurate.</w:t>
      </w:r>
    </w:p>
    <w:p w14:paraId="0AAA4BA0" w14:textId="33B7484B" w:rsidR="00A047E5" w:rsidRPr="00CA53E7" w:rsidRDefault="003539DE" w:rsidP="003A1433">
      <w:pPr>
        <w:rPr>
          <w:lang w:val="en-US"/>
        </w:rPr>
      </w:pPr>
      <w:r w:rsidRPr="00CA53E7">
        <w:rPr>
          <w:i/>
          <w:iCs/>
          <w:lang w:val="en-US"/>
        </w:rPr>
        <w:t xml:space="preserve">Example: </w:t>
      </w:r>
      <w:r w:rsidR="00A047E5" w:rsidRPr="00CA53E7">
        <w:rPr>
          <w:lang w:val="en-US"/>
        </w:rPr>
        <w:t xml:space="preserve">All data and analysis scripts can be downloaded at </w:t>
      </w:r>
      <w:hyperlink r:id="rId29" w:history="1">
        <w:r w:rsidR="00A047E5" w:rsidRPr="00CA53E7">
          <w:rPr>
            <w:rStyle w:val="Hyperlink"/>
            <w:lang w:val="en-US"/>
          </w:rPr>
          <w:t>https://doi.org/10.23668/psycharchives.12914</w:t>
        </w:r>
      </w:hyperlink>
      <w:r w:rsidR="00A047E5" w:rsidRPr="00CA53E7">
        <w:rPr>
          <w:lang w:val="en-US"/>
        </w:rPr>
        <w:t xml:space="preserve">. Stimulus materials and questionnaire items can be found in the supplementary materials of this article. Study 1 was not preregistered. Study 2 was preregistered at </w:t>
      </w:r>
      <w:hyperlink r:id="rId30" w:history="1">
        <w:r w:rsidR="00A047E5" w:rsidRPr="00CA53E7">
          <w:rPr>
            <w:rStyle w:val="Hyperlink"/>
            <w:lang w:val="en-US"/>
          </w:rPr>
          <w:t>https://osf.io/xxxxx/</w:t>
        </w:r>
      </w:hyperlink>
      <w:r w:rsidR="00A047E5" w:rsidRPr="00CA53E7">
        <w:rPr>
          <w:lang w:val="en-US"/>
        </w:rPr>
        <w:t xml:space="preserve"> and was conducted in accordance with this preregistration. We confirm that our paper includes all studies that we have conducted on this research question and that, for all studies reported, we have reported all measures, conditions and data exclusions, as well as the rationale behind our sample size.</w:t>
      </w:r>
    </w:p>
    <w:p w14:paraId="300B9DFF" w14:textId="3F3D55A9" w:rsidR="00AA63FB" w:rsidRPr="00CA53E7" w:rsidRDefault="008003A3" w:rsidP="00AA63FB">
      <w:pPr>
        <w:rPr>
          <w:lang w:val="en-US"/>
        </w:rPr>
      </w:pPr>
      <w:r w:rsidRPr="00CA53E7">
        <w:rPr>
          <w:b/>
          <w:bCs/>
          <w:lang w:val="en-US"/>
        </w:rPr>
        <w:t>Awarding of</w:t>
      </w:r>
      <w:r w:rsidR="005F0368" w:rsidRPr="00CA53E7">
        <w:rPr>
          <w:b/>
          <w:bCs/>
          <w:lang w:val="en-US"/>
        </w:rPr>
        <w:t xml:space="preserve"> </w:t>
      </w:r>
      <w:hyperlink r:id="rId31" w:history="1">
        <w:r w:rsidR="005F0368" w:rsidRPr="00CA53E7">
          <w:rPr>
            <w:rStyle w:val="Hyperlink"/>
            <w:b/>
            <w:bCs/>
            <w:color w:val="auto"/>
            <w:lang w:val="en-US"/>
          </w:rPr>
          <w:t>Open Science Badges</w:t>
        </w:r>
      </w:hyperlink>
      <w:r w:rsidR="00E515DF" w:rsidRPr="00CA53E7">
        <w:rPr>
          <w:b/>
          <w:bCs/>
          <w:lang w:val="en-US"/>
        </w:rPr>
        <w:t>.</w:t>
      </w:r>
      <w:r w:rsidR="00E515DF" w:rsidRPr="00CA53E7">
        <w:rPr>
          <w:lang w:val="en-US"/>
        </w:rPr>
        <w:t xml:space="preserve"> </w:t>
      </w:r>
      <w:r w:rsidRPr="00CA53E7">
        <w:rPr>
          <w:lang w:val="en-US"/>
        </w:rPr>
        <w:t xml:space="preserve">EPO wants to make Open Science practices more visible and therefore awards </w:t>
      </w:r>
      <w:hyperlink r:id="rId32" w:history="1">
        <w:r w:rsidRPr="00CA53E7">
          <w:rPr>
            <w:rStyle w:val="Hyperlink"/>
            <w:i/>
            <w:iCs/>
            <w:lang w:val="en-US"/>
          </w:rPr>
          <w:t>Open Science Badges</w:t>
        </w:r>
      </w:hyperlink>
      <w:r w:rsidRPr="00CA53E7">
        <w:rPr>
          <w:lang w:val="en-US"/>
        </w:rPr>
        <w:t xml:space="preserve"> where this is justified. </w:t>
      </w:r>
      <w:r w:rsidR="002775A7" w:rsidRPr="00CA53E7">
        <w:rPr>
          <w:lang w:val="en-US"/>
        </w:rPr>
        <w:t xml:space="preserve"> </w:t>
      </w:r>
    </w:p>
    <w:p w14:paraId="2D0C6751" w14:textId="30C47F61" w:rsidR="00C66FD1" w:rsidRPr="00CA53E7" w:rsidRDefault="004D5ECA" w:rsidP="0019280B">
      <w:pPr>
        <w:rPr>
          <w:lang w:val="en-US"/>
        </w:rPr>
      </w:pPr>
      <w:r w:rsidRPr="00CA53E7">
        <w:rPr>
          <w:lang w:val="en-US"/>
        </w:rPr>
        <w:t>How do you go about it?</w:t>
      </w:r>
    </w:p>
    <w:p w14:paraId="34484BF1" w14:textId="3779347B" w:rsidR="00B504F1" w:rsidRPr="00CA53E7" w:rsidRDefault="004D5ECA" w:rsidP="0012598D">
      <w:pPr>
        <w:pStyle w:val="ListParagraph"/>
        <w:numPr>
          <w:ilvl w:val="0"/>
          <w:numId w:val="18"/>
        </w:numPr>
        <w:rPr>
          <w:lang w:val="en-US"/>
        </w:rPr>
      </w:pPr>
      <w:r w:rsidRPr="00CA53E7">
        <w:rPr>
          <w:lang w:val="en-US"/>
        </w:rPr>
        <w:t xml:space="preserve">Read the detailed </w:t>
      </w:r>
      <w:hyperlink r:id="rId33" w:history="1">
        <w:r w:rsidRPr="00CA53E7">
          <w:rPr>
            <w:rStyle w:val="Hyperlink"/>
            <w:lang w:val="en-US"/>
          </w:rPr>
          <w:t>criteria</w:t>
        </w:r>
      </w:hyperlink>
      <w:r w:rsidRPr="00CA53E7">
        <w:rPr>
          <w:lang w:val="en-US"/>
        </w:rPr>
        <w:t xml:space="preserve"> of the </w:t>
      </w:r>
      <w:hyperlink r:id="rId34" w:history="1">
        <w:r w:rsidR="00D602DE" w:rsidRPr="00CA53E7">
          <w:rPr>
            <w:rStyle w:val="Hyperlink"/>
            <w:lang w:val="en-US"/>
          </w:rPr>
          <w:t>Center for Open Science</w:t>
        </w:r>
      </w:hyperlink>
      <w:r w:rsidR="00B60F92" w:rsidRPr="00CA53E7">
        <w:rPr>
          <w:lang w:val="en-US"/>
        </w:rPr>
        <w:t xml:space="preserve">, </w:t>
      </w:r>
      <w:r w:rsidRPr="00CA53E7">
        <w:rPr>
          <w:lang w:val="en-US"/>
        </w:rPr>
        <w:t>at</w:t>
      </w:r>
      <w:r w:rsidR="00D602DE" w:rsidRPr="00CA53E7">
        <w:rPr>
          <w:lang w:val="en-US"/>
        </w:rPr>
        <w:t xml:space="preserve">: </w:t>
      </w:r>
      <w:hyperlink r:id="rId35" w:history="1">
        <w:r w:rsidR="00D602DE" w:rsidRPr="00CA53E7">
          <w:rPr>
            <w:rStyle w:val="Hyperlink"/>
            <w:lang w:val="en-US"/>
          </w:rPr>
          <w:t>https://osf.io/tvyxz/wiki/</w:t>
        </w:r>
      </w:hyperlink>
      <w:r w:rsidR="00610065" w:rsidRPr="00CA53E7">
        <w:rPr>
          <w:lang w:val="en-US"/>
        </w:rPr>
        <w:t>.</w:t>
      </w:r>
    </w:p>
    <w:p w14:paraId="188A0A5D" w14:textId="44C47176" w:rsidR="00AA63FB" w:rsidRPr="00CA53E7" w:rsidRDefault="004D5ECA" w:rsidP="004D5ECA">
      <w:pPr>
        <w:pStyle w:val="ListParagraph"/>
        <w:numPr>
          <w:ilvl w:val="0"/>
          <w:numId w:val="18"/>
        </w:numPr>
        <w:rPr>
          <w:lang w:val="en-US"/>
        </w:rPr>
      </w:pPr>
      <w:r w:rsidRPr="00CA53E7">
        <w:rPr>
          <w:lang w:val="en-US"/>
        </w:rPr>
        <w:t xml:space="preserve">Remove those </w:t>
      </w:r>
      <w:r w:rsidRPr="00CA53E7">
        <w:rPr>
          <w:i/>
          <w:lang w:val="en-US"/>
        </w:rPr>
        <w:t>Open Science Badges</w:t>
      </w:r>
      <w:r w:rsidRPr="00CA53E7">
        <w:rPr>
          <w:lang w:val="en-US"/>
        </w:rPr>
        <w:t xml:space="preserve"> from the margin next to the heading </w:t>
      </w:r>
      <w:r w:rsidR="00CA1FEE">
        <w:rPr>
          <w:lang w:val="en-US"/>
        </w:rPr>
        <w:t>“</w:t>
      </w:r>
      <w:r w:rsidRPr="003A1433">
        <w:rPr>
          <w:iCs/>
          <w:lang w:val="en-US"/>
        </w:rPr>
        <w:t>Open</w:t>
      </w:r>
      <w:r w:rsidR="00CA1FEE" w:rsidRPr="003A1433">
        <w:rPr>
          <w:iCs/>
          <w:lang w:val="en-US"/>
        </w:rPr>
        <w:t xml:space="preserve"> </w:t>
      </w:r>
      <w:r w:rsidRPr="003A1433">
        <w:rPr>
          <w:iCs/>
          <w:lang w:val="en-US"/>
        </w:rPr>
        <w:t>Science</w:t>
      </w:r>
      <w:r w:rsidR="00CA1FEE" w:rsidRPr="003A1433">
        <w:rPr>
          <w:iCs/>
          <w:lang w:val="en-US"/>
        </w:rPr>
        <w:t xml:space="preserve"> </w:t>
      </w:r>
      <w:r w:rsidRPr="003A1433">
        <w:rPr>
          <w:iCs/>
          <w:lang w:val="en-US"/>
        </w:rPr>
        <w:t>Statement</w:t>
      </w:r>
      <w:r w:rsidR="00CA1FEE">
        <w:rPr>
          <w:iCs/>
          <w:lang w:val="en-US"/>
        </w:rPr>
        <w:t>”</w:t>
      </w:r>
      <w:r w:rsidRPr="00CA53E7">
        <w:rPr>
          <w:lang w:val="en-US"/>
        </w:rPr>
        <w:t xml:space="preserve"> that do not apply to your contribution.</w:t>
      </w:r>
    </w:p>
    <w:p w14:paraId="79C12C7A" w14:textId="7A72F50F" w:rsidR="00C94321" w:rsidRPr="00CA53E7" w:rsidRDefault="004D5ECA" w:rsidP="004D5ECA">
      <w:pPr>
        <w:pStyle w:val="ListParagraph"/>
        <w:numPr>
          <w:ilvl w:val="0"/>
          <w:numId w:val="18"/>
        </w:numPr>
        <w:rPr>
          <w:lang w:val="en-US"/>
        </w:rPr>
      </w:pPr>
      <w:r w:rsidRPr="00CA53E7">
        <w:rPr>
          <w:lang w:val="en-US"/>
        </w:rPr>
        <w:t>Formulate your information in the Open-Science-Statement in such a way that it is clear how the remaining badges are justified. In the text, address the points that are explained on our website on the topic of Open Science.</w:t>
      </w:r>
      <w:r w:rsidR="00C94321" w:rsidRPr="00CA53E7">
        <w:rPr>
          <w:highlight w:val="lightGray"/>
          <w:lang w:val="en-US"/>
        </w:rPr>
        <w:br w:type="page"/>
      </w:r>
    </w:p>
    <w:p w14:paraId="1221B437" w14:textId="357EF40A" w:rsidR="00055DB8" w:rsidRPr="00CA53E7" w:rsidRDefault="00841296" w:rsidP="002B11F7">
      <w:pPr>
        <w:pStyle w:val="Heading1"/>
        <w:rPr>
          <w:lang w:val="en-US"/>
        </w:rPr>
      </w:pPr>
      <w:r w:rsidRPr="00CA53E7">
        <w:rPr>
          <w:lang w:val="en-US"/>
        </w:rPr>
        <w:lastRenderedPageBreak/>
        <w:t>References</w:t>
      </w:r>
    </w:p>
    <w:p w14:paraId="346F46AD" w14:textId="77777777" w:rsidR="00E4313D" w:rsidRPr="00CA53E7" w:rsidRDefault="00E4313D" w:rsidP="000A6345">
      <w:pPr>
        <w:pStyle w:val="Bibliography"/>
      </w:pPr>
      <w:r w:rsidRPr="00CA53E7">
        <w:t>American Psychological Association. (2020). Publication manual of the American Psychological Association 2020: the official guide to APA style (7th ed.). American Psychological Association.</w:t>
      </w:r>
    </w:p>
    <w:p w14:paraId="4E644906" w14:textId="3C1185C0" w:rsidR="00E26AA1" w:rsidRPr="00CA53E7" w:rsidRDefault="00E4313D" w:rsidP="00E26AA1">
      <w:pPr>
        <w:pStyle w:val="Bibliography"/>
      </w:pPr>
      <w:r w:rsidRPr="00CA53E7">
        <w:t xml:space="preserve">Schmidt, W. &amp; Maier, H. G. (1999). An exemplary journal article. </w:t>
      </w:r>
      <w:r w:rsidRPr="00CA53E7">
        <w:rPr>
          <w:i/>
        </w:rPr>
        <w:t>Journal of Exemplary Journal Articles</w:t>
      </w:r>
      <w:r w:rsidRPr="00CA53E7">
        <w:t xml:space="preserve">, </w:t>
      </w:r>
      <w:r w:rsidRPr="00CA53E7">
        <w:rPr>
          <w:i/>
        </w:rPr>
        <w:t>4</w:t>
      </w:r>
      <w:r w:rsidRPr="00CA53E7">
        <w:t xml:space="preserve">, 347-358. </w:t>
      </w:r>
      <w:proofErr w:type="spellStart"/>
      <w:r w:rsidRPr="00CA53E7">
        <w:t>doi</w:t>
      </w:r>
      <w:proofErr w:type="spellEnd"/>
      <w:r w:rsidRPr="00CA53E7">
        <w:t xml:space="preserve">: </w:t>
      </w:r>
      <w:hyperlink r:id="rId36" w:history="1">
        <w:r w:rsidR="00A93A3B" w:rsidRPr="00CA53E7">
          <w:rPr>
            <w:rStyle w:val="Hyperlink"/>
          </w:rPr>
          <w:t>https://doi.org/10.1017/j.ojep.2023.102655</w:t>
        </w:r>
      </w:hyperlink>
    </w:p>
    <w:p w14:paraId="2493997E" w14:textId="31078D93" w:rsidR="00A963DE" w:rsidRPr="00CA53E7" w:rsidRDefault="00E4313D" w:rsidP="000A6345">
      <w:pPr>
        <w:pStyle w:val="Bibliography"/>
      </w:pPr>
      <w:r w:rsidRPr="003A1433">
        <w:rPr>
          <w:lang w:val="de-DE"/>
        </w:rPr>
        <w:t xml:space="preserve">Schmidt, W., Maier, H. G. &amp; Müller, A. (1988). </w:t>
      </w:r>
      <w:r w:rsidRPr="00CA53E7">
        <w:t xml:space="preserve">The example chapter. In B. Werner &amp; K. W. Klaus (Eds.), </w:t>
      </w:r>
      <w:r w:rsidRPr="00CA53E7">
        <w:rPr>
          <w:i/>
        </w:rPr>
        <w:t>Collected Examples</w:t>
      </w:r>
      <w:r w:rsidRPr="00CA53E7">
        <w:t xml:space="preserve"> (pp. 137-147). Publisher X.</w:t>
      </w:r>
    </w:p>
    <w:p w14:paraId="108C9A9A" w14:textId="41B8B234" w:rsidR="00B35ED1" w:rsidRPr="00CA53E7" w:rsidRDefault="00E4313D" w:rsidP="000A6345">
      <w:pPr>
        <w:pStyle w:val="Bibliography"/>
        <w:rPr>
          <w:rFonts w:ascii="Times New Roman" w:hAnsi="Times New Roman" w:cs="Times New Roman"/>
          <w:sz w:val="24"/>
        </w:rPr>
      </w:pPr>
      <w:r w:rsidRPr="00CA53E7">
        <w:t xml:space="preserve">Society for Digital Sources (2017). </w:t>
      </w:r>
      <w:r w:rsidRPr="00CA53E7">
        <w:rPr>
          <w:i/>
        </w:rPr>
        <w:t>How to cite online sources</w:t>
      </w:r>
      <w:r w:rsidRPr="00CA53E7">
        <w:t>. Retrieved August 21, 2019, from</w:t>
      </w:r>
      <w:r w:rsidRPr="00CA53E7" w:rsidDel="00910AB9">
        <w:t xml:space="preserve"> </w:t>
      </w:r>
      <w:hyperlink r:id="rId37" w:history="1">
        <w:r w:rsidR="00D4728F" w:rsidRPr="00CA53E7">
          <w:rPr>
            <w:rStyle w:val="Hyperlink"/>
            <w:szCs w:val="24"/>
          </w:rPr>
          <w:t>https://www.societyfordigitalsources.com/publications/online</w:t>
        </w:r>
      </w:hyperlink>
      <w:r w:rsidR="00B35ED1" w:rsidRPr="00CA53E7">
        <w:br w:type="page"/>
      </w:r>
    </w:p>
    <w:p w14:paraId="1851C53F" w14:textId="6893913D" w:rsidR="002E1899" w:rsidRPr="00CA53E7" w:rsidRDefault="00CF2277" w:rsidP="002B11F7">
      <w:pPr>
        <w:pStyle w:val="HeadinginFrontmatter"/>
      </w:pPr>
      <w:r w:rsidRPr="00CA53E7">
        <w:lastRenderedPageBreak/>
        <w:t>License</w:t>
      </w:r>
    </w:p>
    <w:p w14:paraId="52A730E0" w14:textId="3F418599" w:rsidR="004015E7" w:rsidRPr="00CA53E7" w:rsidRDefault="002E1899" w:rsidP="004015E7">
      <w:pPr>
        <w:rPr>
          <w:lang w:val="en-US"/>
        </w:rPr>
      </w:pPr>
      <w:r w:rsidRPr="00CA53E7">
        <w:rPr>
          <w:noProof/>
          <w:lang w:val="en-US" w:eastAsia="de-DE"/>
        </w:rPr>
        <w:drawing>
          <wp:anchor distT="0" distB="0" distL="114300" distR="114300" simplePos="0" relativeHeight="251658240" behindDoc="1" locked="0" layoutInCell="1" allowOverlap="1" wp14:anchorId="4A575E2A" wp14:editId="3505268C">
            <wp:simplePos x="0" y="0"/>
            <wp:positionH relativeFrom="column">
              <wp:posOffset>-2540</wp:posOffset>
            </wp:positionH>
            <wp:positionV relativeFrom="paragraph">
              <wp:posOffset>106045</wp:posOffset>
            </wp:positionV>
            <wp:extent cx="863600" cy="304165"/>
            <wp:effectExtent l="0" t="0" r="0" b="635"/>
            <wp:wrapTight wrapText="bothSides">
              <wp:wrapPolygon edited="0">
                <wp:start x="0" y="0"/>
                <wp:lineTo x="0" y="20743"/>
                <wp:lineTo x="21282" y="20743"/>
                <wp:lineTo x="21282" y="0"/>
                <wp:lineTo x="0" y="0"/>
              </wp:wrapPolygon>
            </wp:wrapTight>
            <wp:docPr id="148248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9428" name="Picture 1482489428"/>
                    <pic:cNvPicPr/>
                  </pic:nvPicPr>
                  <pic:blipFill>
                    <a:blip r:embed="rId38">
                      <a:extLst>
                        <a:ext uri="{28A0092B-C50C-407E-A947-70E740481C1C}">
                          <a14:useLocalDpi xmlns:a14="http://schemas.microsoft.com/office/drawing/2010/main" val="0"/>
                        </a:ext>
                      </a:extLst>
                    </a:blip>
                    <a:stretch>
                      <a:fillRect/>
                    </a:stretch>
                  </pic:blipFill>
                  <pic:spPr>
                    <a:xfrm>
                      <a:off x="0" y="0"/>
                      <a:ext cx="863600" cy="304165"/>
                    </a:xfrm>
                    <a:prstGeom prst="rect">
                      <a:avLst/>
                    </a:prstGeom>
                  </pic:spPr>
                </pic:pic>
              </a:graphicData>
            </a:graphic>
            <wp14:sizeRelH relativeFrom="page">
              <wp14:pctWidth>0</wp14:pctWidth>
            </wp14:sizeRelH>
            <wp14:sizeRelV relativeFrom="page">
              <wp14:pctHeight>0</wp14:pctHeight>
            </wp14:sizeRelV>
          </wp:anchor>
        </w:drawing>
      </w:r>
      <w:r w:rsidR="004015E7" w:rsidRPr="00CA53E7">
        <w:rPr>
          <w:lang w:val="en-US"/>
        </w:rPr>
        <w:t xml:space="preserve">This article is licensed under the </w:t>
      </w:r>
      <w:r w:rsidR="004015E7" w:rsidRPr="00CA53E7">
        <w:rPr>
          <w:i/>
          <w:lang w:val="en-US"/>
        </w:rPr>
        <w:t xml:space="preserve">Creative Commons Attribution 4.0 International </w:t>
      </w:r>
      <w:r w:rsidR="004015E7" w:rsidRPr="00CA53E7">
        <w:rPr>
          <w:lang w:val="en-US"/>
        </w:rPr>
        <w:t xml:space="preserve">license, which permits use, sharing, adaptation, distribution, and reproduction in any medium or format (including for commercial purposes) </w:t>
      </w:r>
      <w:r w:rsidR="004B4AB2">
        <w:rPr>
          <w:lang w:val="en-US"/>
        </w:rPr>
        <w:t>if</w:t>
      </w:r>
      <w:r w:rsidR="004015E7" w:rsidRPr="00CA53E7">
        <w:rPr>
          <w:lang w:val="en-US"/>
        </w:rPr>
        <w:t xml:space="preserve"> certain conditions are met. </w:t>
      </w:r>
      <w:proofErr w:type="gramStart"/>
      <w:r w:rsidR="004015E7" w:rsidRPr="00CA53E7">
        <w:rPr>
          <w:lang w:val="en-US"/>
        </w:rPr>
        <w:t>In particular, you</w:t>
      </w:r>
      <w:proofErr w:type="gramEnd"/>
      <w:r w:rsidR="004015E7" w:rsidRPr="00CA53E7">
        <w:rPr>
          <w:lang w:val="en-US"/>
        </w:rPr>
        <w:t xml:space="preserve"> must give appropriate credit to the original author and source, provide a link to the Creative Commons license, and indicate if you have made any modifications. Images or other material from third parties included in this publication are also covered by this Creative Commons license.</w:t>
      </w:r>
    </w:p>
    <w:p w14:paraId="08EF1B53" w14:textId="6E0AC48A" w:rsidR="004015E7" w:rsidRPr="00CA53E7" w:rsidRDefault="004015E7" w:rsidP="002E1899">
      <w:pPr>
        <w:rPr>
          <w:lang w:val="en-US"/>
        </w:rPr>
      </w:pPr>
      <w:r w:rsidRPr="00CA53E7">
        <w:rPr>
          <w:lang w:val="en-US"/>
        </w:rPr>
        <w:t xml:space="preserve">An easy-to-understand description of this license can be found at </w:t>
      </w:r>
      <w:hyperlink r:id="rId39" w:history="1">
        <w:r w:rsidRPr="00CA53E7">
          <w:rPr>
            <w:rStyle w:val="Hyperlink"/>
            <w:lang w:val="en-US"/>
          </w:rPr>
          <w:t>https://creativecommons.org/licenses/by/4.0/deed.en</w:t>
        </w:r>
      </w:hyperlink>
      <w:r w:rsidRPr="00CA53E7">
        <w:rPr>
          <w:lang w:val="en-US"/>
        </w:rPr>
        <w:t>. The legally binding, complete text of the license is also linked there.</w:t>
      </w:r>
    </w:p>
    <w:p w14:paraId="1C8DAB45" w14:textId="5949781E" w:rsidR="003C2AC5" w:rsidRPr="00CA53E7" w:rsidRDefault="00582ABC" w:rsidP="002B11F7">
      <w:pPr>
        <w:pStyle w:val="HeadinginFrontmatter"/>
      </w:pPr>
      <w:r w:rsidRPr="00CA53E7">
        <w:t>Disclaimer</w:t>
      </w:r>
    </w:p>
    <w:p w14:paraId="79E57974" w14:textId="55393301" w:rsidR="00582ABC" w:rsidRPr="00CA53E7" w:rsidRDefault="00582ABC" w:rsidP="002E1899">
      <w:pPr>
        <w:rPr>
          <w:lang w:val="en-US"/>
        </w:rPr>
      </w:pPr>
      <w:r w:rsidRPr="00CA53E7">
        <w:rPr>
          <w:lang w:val="en-US"/>
        </w:rPr>
        <w:t xml:space="preserve">The statements, opinions and data contained in this </w:t>
      </w:r>
      <w:r w:rsidR="004A5618" w:rsidRPr="00CA53E7">
        <w:rPr>
          <w:lang w:val="en-US"/>
        </w:rPr>
        <w:t>paper</w:t>
      </w:r>
      <w:r w:rsidRPr="00CA53E7">
        <w:rPr>
          <w:lang w:val="en-US"/>
        </w:rPr>
        <w:t xml:space="preserve"> are solely those of the respective authors and not of Environmental Psychology Open and/or the </w:t>
      </w:r>
      <w:r w:rsidR="00CE323B" w:rsidRPr="00CA53E7">
        <w:rPr>
          <w:lang w:val="en-US"/>
        </w:rPr>
        <w:t xml:space="preserve">editors and/or the </w:t>
      </w:r>
      <w:r w:rsidRPr="00CA53E7">
        <w:rPr>
          <w:lang w:val="en-US"/>
        </w:rPr>
        <w:t>publish</w:t>
      </w:r>
      <w:r w:rsidR="00CE323B" w:rsidRPr="00CA53E7">
        <w:rPr>
          <w:lang w:val="en-US"/>
        </w:rPr>
        <w:t>ing entity</w:t>
      </w:r>
      <w:r w:rsidRPr="00CA53E7">
        <w:rPr>
          <w:lang w:val="en-US"/>
        </w:rPr>
        <w:t>. Environmental Psychology Open and/or the</w:t>
      </w:r>
      <w:r w:rsidR="00CE323B" w:rsidRPr="00CA53E7">
        <w:rPr>
          <w:lang w:val="en-US"/>
        </w:rPr>
        <w:t xml:space="preserve"> editors and/or the</w:t>
      </w:r>
      <w:r w:rsidRPr="00CA53E7">
        <w:rPr>
          <w:lang w:val="en-US"/>
        </w:rPr>
        <w:t xml:space="preserve"> publish</w:t>
      </w:r>
      <w:r w:rsidR="00CE323B" w:rsidRPr="00CA53E7">
        <w:rPr>
          <w:lang w:val="en-US"/>
        </w:rPr>
        <w:t>ing entity</w:t>
      </w:r>
      <w:r w:rsidRPr="00CA53E7">
        <w:rPr>
          <w:lang w:val="en-US"/>
        </w:rPr>
        <w:t xml:space="preserve"> disclaim any responsibility for injury to persons or damage to property resulting from the ideas, methods, instructions or products mentioned in the content.</w:t>
      </w:r>
    </w:p>
    <w:p w14:paraId="0116F7C8" w14:textId="4FAF0E3B" w:rsidR="00CA53E7" w:rsidRPr="00CA53E7" w:rsidRDefault="00CE323B">
      <w:pPr>
        <w:rPr>
          <w:lang w:val="en-US"/>
        </w:rPr>
      </w:pPr>
      <w:r w:rsidRPr="00CA53E7">
        <w:rPr>
          <w:lang w:val="en-US"/>
        </w:rPr>
        <w:t xml:space="preserve">The authors of this </w:t>
      </w:r>
      <w:r w:rsidR="004A5618" w:rsidRPr="00CA53E7">
        <w:rPr>
          <w:lang w:val="en-US"/>
        </w:rPr>
        <w:t>paper</w:t>
      </w:r>
      <w:r w:rsidRPr="00CA53E7">
        <w:rPr>
          <w:lang w:val="en-US"/>
        </w:rPr>
        <w:t xml:space="preserve"> are solely responsible for ensuring that all components of this article, including images or other material from third parties, </w:t>
      </w:r>
      <w:r w:rsidR="004A5618" w:rsidRPr="00CA53E7">
        <w:rPr>
          <w:lang w:val="en-US"/>
        </w:rPr>
        <w:t>can</w:t>
      </w:r>
      <w:r w:rsidRPr="00CA53E7">
        <w:rPr>
          <w:lang w:val="en-US"/>
        </w:rPr>
        <w:t xml:space="preserve"> be published under the CC-BY license of the </w:t>
      </w:r>
      <w:r w:rsidR="004A5618" w:rsidRPr="00CA53E7">
        <w:rPr>
          <w:lang w:val="en-US"/>
        </w:rPr>
        <w:t>article (see above). Environmen</w:t>
      </w:r>
      <w:r w:rsidRPr="00CA53E7">
        <w:rPr>
          <w:lang w:val="en-US"/>
        </w:rPr>
        <w:t>tal Psychology Open and</w:t>
      </w:r>
      <w:r w:rsidR="004A5618" w:rsidRPr="00CA53E7">
        <w:rPr>
          <w:lang w:val="en-US"/>
        </w:rPr>
        <w:t>/or the editors and/or</w:t>
      </w:r>
      <w:r w:rsidRPr="00CA53E7">
        <w:rPr>
          <w:lang w:val="en-US"/>
        </w:rPr>
        <w:t xml:space="preserve"> the publish</w:t>
      </w:r>
      <w:r w:rsidR="004A5618" w:rsidRPr="00CA53E7">
        <w:rPr>
          <w:lang w:val="en-US"/>
        </w:rPr>
        <w:t>ing entity</w:t>
      </w:r>
      <w:r w:rsidRPr="00CA53E7">
        <w:rPr>
          <w:lang w:val="en-US"/>
        </w:rPr>
        <w:t xml:space="preserve"> decline any responsibility for damages resulting from any copyright infringements by the authors. If the </w:t>
      </w:r>
      <w:r w:rsidR="004A5618" w:rsidRPr="00CA53E7">
        <w:rPr>
          <w:lang w:val="en-US"/>
        </w:rPr>
        <w:t>paper</w:t>
      </w:r>
      <w:r w:rsidRPr="00CA53E7">
        <w:rPr>
          <w:lang w:val="en-US"/>
        </w:rPr>
        <w:t xml:space="preserve"> was written by only one person, the term "author</w:t>
      </w:r>
      <w:r w:rsidR="004A5618" w:rsidRPr="00CA53E7">
        <w:rPr>
          <w:lang w:val="en-US"/>
        </w:rPr>
        <w:t>s</w:t>
      </w:r>
      <w:r w:rsidRPr="00CA53E7">
        <w:rPr>
          <w:lang w:val="en-US"/>
        </w:rPr>
        <w:t>" also applies to that person.</w:t>
      </w:r>
    </w:p>
    <w:sectPr w:rsidR="00CA53E7" w:rsidRPr="00CA53E7" w:rsidSect="00B6215E">
      <w:headerReference w:type="even" r:id="rId40"/>
      <w:headerReference w:type="default" r:id="rId41"/>
      <w:footerReference w:type="even" r:id="rId42"/>
      <w:footerReference w:type="default" r:id="rId43"/>
      <w:headerReference w:type="first" r:id="rId44"/>
      <w:footerReference w:type="first" r:id="rId45"/>
      <w:footnotePr>
        <w:pos w:val="beneathText"/>
      </w:footnotePr>
      <w:endnotePr>
        <w:numFmt w:val="decimal"/>
      </w:endnotePr>
      <w:pgSz w:w="11900" w:h="16840"/>
      <w:pgMar w:top="1418" w:right="1134" w:bottom="1134" w:left="1134" w:header="353"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79A7" w14:textId="77777777" w:rsidR="0089521B" w:rsidRDefault="0089521B" w:rsidP="0019280B">
      <w:r>
        <w:separator/>
      </w:r>
    </w:p>
  </w:endnote>
  <w:endnote w:type="continuationSeparator" w:id="0">
    <w:p w14:paraId="4375E6EA" w14:textId="77777777" w:rsidR="0089521B" w:rsidRDefault="0089521B" w:rsidP="0019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B Garamond">
    <w:panose1 w:val="00000000000000000000"/>
    <w:charset w:val="00"/>
    <w:family w:val="auto"/>
    <w:pitch w:val="variable"/>
    <w:sig w:usb0="E00002FF" w:usb1="5201E4FB" w:usb2="00000028" w:usb3="00000000" w:csb0="0000019F" w:csb1="00000000"/>
  </w:font>
  <w:font w:name="Calibri">
    <w:panose1 w:val="020F0502020204030204"/>
    <w:charset w:val="00"/>
    <w:family w:val="swiss"/>
    <w:pitch w:val="variable"/>
    <w:sig w:usb0="E0002AFF" w:usb1="C000ACFF" w:usb2="00000009" w:usb3="00000000" w:csb0="000001FF" w:csb1="00000000"/>
  </w:font>
  <w:font w:name="Geologica">
    <w:panose1 w:val="00000000000000000000"/>
    <w:charset w:val="00"/>
    <w:family w:val="auto"/>
    <w:pitch w:val="variable"/>
    <w:sig w:usb0="A00002FF" w:usb1="4000206B" w:usb2="00000000" w:usb3="00000000" w:csb0="0000019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Geologica ExtraLight">
    <w:panose1 w:val="00000000000000000000"/>
    <w:charset w:val="00"/>
    <w:family w:val="auto"/>
    <w:pitch w:val="variable"/>
    <w:sig w:usb0="A00002FF" w:usb1="4000206B" w:usb2="00000000" w:usb3="00000000" w:csb0="0000019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ontserrat Regular">
    <w:altName w:val="Montserrat"/>
    <w:panose1 w:val="000005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logica Light">
    <w:panose1 w:val="00000000000000000000"/>
    <w:charset w:val="00"/>
    <w:family w:val="auto"/>
    <w:pitch w:val="variable"/>
    <w:sig w:usb0="A00002FF" w:usb1="4000206B" w:usb2="00000000" w:usb3="00000000" w:csb0="0000019F" w:csb1="00000000"/>
  </w:font>
  <w:font w:name="Geologica Thin">
    <w:panose1 w:val="00000000000000000000"/>
    <w:charset w:val="00"/>
    <w:family w:val="auto"/>
    <w:pitch w:val="variable"/>
    <w:sig w:usb0="A00002F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746" w14:textId="77777777" w:rsidR="00DF627D" w:rsidRDefault="00DF6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1709" w14:textId="760AEF45" w:rsidR="00170013" w:rsidRPr="00645DCD" w:rsidRDefault="002D0E7E" w:rsidP="00F45E07">
    <w:pPr>
      <w:pStyle w:val="Footer"/>
      <w:tabs>
        <w:tab w:val="clear" w:pos="9072"/>
        <w:tab w:val="right" w:pos="9632"/>
      </w:tabs>
    </w:pPr>
    <w:r>
      <w:tab/>
    </w:r>
    <w:r w:rsidR="00C81E7D">
      <w:tab/>
    </w:r>
    <w:r>
      <w:fldChar w:fldCharType="begin"/>
    </w:r>
    <w:r>
      <w:instrText xml:space="preserve"> PAGE  \* MERGEFORMAT </w:instrText>
    </w:r>
    <w:r>
      <w:fldChar w:fldCharType="separate"/>
    </w:r>
    <w:r w:rsidR="000B6A91">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73E6" w14:textId="026F316A" w:rsidR="00DC5AC9" w:rsidRPr="003A1433" w:rsidRDefault="00DC5AC9" w:rsidP="00DC5AC9">
    <w:pPr>
      <w:pStyle w:val="Footer"/>
      <w:rPr>
        <w:color w:val="C00000"/>
        <w:lang w:val="en-US"/>
      </w:rPr>
    </w:pPr>
    <w:r w:rsidRPr="003A1433">
      <w:rPr>
        <w:color w:val="C00000"/>
        <w:lang w:val="en-US"/>
      </w:rPr>
      <w:t>Do not change th</w:t>
    </w:r>
    <w:r w:rsidR="00BA4EB9" w:rsidRPr="003A1433">
      <w:rPr>
        <w:color w:val="C00000"/>
        <w:lang w:val="en-US"/>
      </w:rPr>
      <w:t>is</w:t>
    </w:r>
    <w:r w:rsidRPr="003A1433">
      <w:rPr>
        <w:color w:val="C00000"/>
        <w:lang w:val="en-US"/>
      </w:rPr>
      <w:t xml:space="preserve"> </w:t>
    </w:r>
    <w:r w:rsidR="00BA4EB9" w:rsidRPr="003A1433">
      <w:rPr>
        <w:color w:val="C00000"/>
        <w:lang w:val="en-US"/>
      </w:rPr>
      <w:t xml:space="preserve">footer </w:t>
    </w:r>
    <w:r w:rsidRPr="003A1433">
      <w:rPr>
        <w:color w:val="C00000"/>
        <w:lang w:val="en-US"/>
      </w:rPr>
      <w:t xml:space="preserve">(will be entered by the editors): </w:t>
    </w:r>
  </w:p>
  <w:p w14:paraId="001459B1" w14:textId="33AA2249" w:rsidR="00F2391C" w:rsidRPr="00236057" w:rsidRDefault="00DC5AC9" w:rsidP="00DC5AC9">
    <w:pPr>
      <w:pStyle w:val="Footer"/>
      <w:rPr>
        <w:lang w:val="en-US"/>
      </w:rPr>
    </w:pPr>
    <w:r w:rsidRPr="00DC5AC9">
      <w:rPr>
        <w:lang w:val="en-US"/>
      </w:rPr>
      <w:t xml:space="preserve">Author1 &amp; Author2 (20XX), Title of article. Environmental Psychology Open, XX, YYYYY. </w:t>
    </w:r>
    <w:hyperlink r:id="rId1" w:history="1">
      <w:r w:rsidR="000C340D" w:rsidRPr="00236057">
        <w:rPr>
          <w:rStyle w:val="Hyperlink"/>
          <w:rFonts w:ascii="Geologica Light" w:hAnsi="Geologica Light"/>
          <w:sz w:val="14"/>
          <w:lang w:val="en-US"/>
        </w:rPr>
        <w:t>https://doi.org/10.xxxxx/yyyyzzzz</w:t>
      </w:r>
    </w:hyperlink>
  </w:p>
  <w:p w14:paraId="745EFFB9" w14:textId="0D8BDDCC" w:rsidR="000C340D" w:rsidRPr="00DC5AC9" w:rsidRDefault="000C340D" w:rsidP="0019280B">
    <w:pPr>
      <w:pStyle w:val="Footer"/>
      <w:rPr>
        <w:lang w:val="en-US"/>
      </w:rPr>
    </w:pPr>
    <w:r w:rsidRPr="00DC5AC9">
      <w:rPr>
        <w:lang w:val="en-US"/>
      </w:rPr>
      <w:t xml:space="preserve">© 20XX </w:t>
    </w:r>
    <w:r w:rsidR="00DC5AC9" w:rsidRPr="00DC5AC9">
      <w:rPr>
        <w:lang w:val="en-US"/>
      </w:rPr>
      <w:t>first name(s)</w:t>
    </w:r>
    <w:r w:rsidRPr="00DC5AC9">
      <w:rPr>
        <w:lang w:val="en-US"/>
      </w:rPr>
      <w:t xml:space="preserve"> </w:t>
    </w:r>
    <w:r w:rsidR="00DC5AC9" w:rsidRPr="00DC5AC9">
      <w:rPr>
        <w:lang w:val="en-US"/>
      </w:rPr>
      <w:t>and last name</w:t>
    </w:r>
    <w:r w:rsidR="00DC5AC9">
      <w:rPr>
        <w:lang w:val="en-US"/>
      </w:rPr>
      <w:t>(s)</w:t>
    </w:r>
    <w:r w:rsidRPr="00DC5AC9">
      <w:rPr>
        <w:lang w:val="en-US"/>
      </w:rPr>
      <w:t xml:space="preserve"> </w:t>
    </w:r>
    <w:r w:rsidR="00DC5AC9">
      <w:rPr>
        <w:lang w:val="en-US"/>
      </w:rPr>
      <w:t>author(s)</w:t>
    </w:r>
    <w:r w:rsidRPr="00DC5AC9">
      <w:rPr>
        <w:lang w:val="en-US"/>
      </w:rPr>
      <w:t>,</w:t>
    </w:r>
    <w:r w:rsidR="00DC5AC9" w:rsidRPr="00DC5AC9">
      <w:rPr>
        <w:lang w:val="en-US"/>
      </w:rPr>
      <w:t xml:space="preserve"> licensed under</w:t>
    </w:r>
    <w:r w:rsidRPr="00DC5AC9">
      <w:rPr>
        <w:lang w:val="en-US"/>
      </w:rPr>
      <w:t xml:space="preserve"> </w:t>
    </w:r>
    <w:hyperlink r:id="rId2" w:history="1">
      <w:r w:rsidRPr="00DC5AC9">
        <w:rPr>
          <w:rStyle w:val="Hyperlink"/>
          <w:rFonts w:ascii="Geologica Light" w:hAnsi="Geologica Light"/>
          <w:sz w:val="14"/>
          <w:lang w:val="en-US"/>
        </w:rPr>
        <w:t>CC BY 4.0</w:t>
      </w:r>
    </w:hyperlink>
    <w:r w:rsidRPr="00DC5AC9">
      <w:rPr>
        <w:lang w:val="en-US"/>
      </w:rPr>
      <w:t xml:space="preserve"> </w:t>
    </w:r>
    <w:r w:rsidRPr="000C340D">
      <w:rPr>
        <w:rFonts w:cs="Times New Roman (Body CS)"/>
        <w:noProof/>
        <w:position w:val="-4"/>
        <w:lang w:eastAsia="de-DE"/>
      </w:rPr>
      <w:drawing>
        <wp:inline distT="0" distB="0" distL="0" distR="0" wp14:anchorId="679868F7" wp14:editId="555F1BE2">
          <wp:extent cx="108000" cy="108000"/>
          <wp:effectExtent l="0" t="0" r="6350" b="6350"/>
          <wp:docPr id="2057463745" name="Picture 205746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99649" name="Picture 177079964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C5AC9">
      <w:rPr>
        <w:rFonts w:cs="Times New Roman (Body CS)"/>
        <w:position w:val="-4"/>
        <w:lang w:val="en-US"/>
      </w:rPr>
      <w:t xml:space="preserve"> </w:t>
    </w:r>
    <w:r w:rsidRPr="000C340D">
      <w:rPr>
        <w:rFonts w:cs="Times New Roman (Body CS)"/>
        <w:noProof/>
        <w:position w:val="-4"/>
        <w:lang w:eastAsia="de-DE"/>
      </w:rPr>
      <w:drawing>
        <wp:inline distT="0" distB="0" distL="0" distR="0" wp14:anchorId="5BBB2772" wp14:editId="01EE9955">
          <wp:extent cx="108000" cy="109928"/>
          <wp:effectExtent l="0" t="0" r="0" b="4445"/>
          <wp:docPr id="1291881784" name="Picture 129188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7036" name="Picture 3146470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000" cy="109928"/>
                  </a:xfrm>
                  <a:prstGeom prst="rect">
                    <a:avLst/>
                  </a:prstGeom>
                </pic:spPr>
              </pic:pic>
            </a:graphicData>
          </a:graphic>
        </wp:inline>
      </w:drawing>
    </w:r>
    <w:r w:rsidRPr="00DC5AC9">
      <w:rPr>
        <w:lang w:val="en-US"/>
      </w:rPr>
      <w:t xml:space="preserve"> </w:t>
    </w:r>
  </w:p>
  <w:p w14:paraId="0185436C" w14:textId="3A5F5640" w:rsidR="003A22EC" w:rsidRDefault="00DC5AC9" w:rsidP="0019280B">
    <w:pPr>
      <w:pStyle w:val="Footer"/>
      <w:rPr>
        <w:lang w:val="en-US"/>
      </w:rPr>
    </w:pPr>
    <w:r w:rsidRPr="00DC5AC9">
      <w:rPr>
        <w:lang w:val="en-US"/>
      </w:rPr>
      <w:t>Submitted</w:t>
    </w:r>
    <w:r w:rsidR="000C340D" w:rsidRPr="00DC5AC9">
      <w:rPr>
        <w:lang w:val="en-US"/>
      </w:rPr>
      <w:t xml:space="preserve"> </w:t>
    </w:r>
    <w:r w:rsidR="00F52A16" w:rsidRPr="00DC5AC9">
      <w:rPr>
        <w:lang w:val="en-US"/>
      </w:rPr>
      <w:t>XX.</w:t>
    </w:r>
    <w:r w:rsidR="00F52A16" w:rsidRPr="00DC5AC9">
      <w:rPr>
        <w:rFonts w:ascii="Times New Roman" w:hAnsi="Times New Roman" w:cs="Times New Roman"/>
        <w:lang w:val="en-US"/>
      </w:rPr>
      <w:t> </w:t>
    </w:r>
    <w:r w:rsidR="00F52A16" w:rsidRPr="00DC5AC9">
      <w:rPr>
        <w:lang w:val="en-US"/>
      </w:rPr>
      <w:t>XX</w:t>
    </w:r>
    <w:r w:rsidR="00F52A16" w:rsidRPr="00DC5AC9">
      <w:rPr>
        <w:rFonts w:ascii="Times New Roman" w:hAnsi="Times New Roman" w:cs="Times New Roman"/>
        <w:lang w:val="en-US"/>
      </w:rPr>
      <w:t> </w:t>
    </w:r>
    <w:r w:rsidR="00F52A16" w:rsidRPr="00DC5AC9">
      <w:rPr>
        <w:lang w:val="en-US"/>
      </w:rPr>
      <w:t>20XX</w:t>
    </w:r>
    <w:r w:rsidR="000C340D" w:rsidRPr="00DC5AC9">
      <w:rPr>
        <w:lang w:val="en-US"/>
      </w:rPr>
      <w:t xml:space="preserve">, </w:t>
    </w:r>
    <w:r>
      <w:rPr>
        <w:lang w:val="en-US"/>
      </w:rPr>
      <w:t xml:space="preserve">accepted </w:t>
    </w:r>
    <w:r w:rsidR="00F52A16" w:rsidRPr="00DC5AC9">
      <w:rPr>
        <w:lang w:val="en-US"/>
      </w:rPr>
      <w:t>XX.</w:t>
    </w:r>
    <w:r w:rsidR="00F52A16" w:rsidRPr="00DC5AC9">
      <w:rPr>
        <w:rFonts w:ascii="Times New Roman" w:hAnsi="Times New Roman" w:cs="Times New Roman"/>
        <w:lang w:val="en-US"/>
      </w:rPr>
      <w:t> </w:t>
    </w:r>
    <w:r w:rsidR="00F52A16" w:rsidRPr="00DC5AC9">
      <w:rPr>
        <w:lang w:val="en-US"/>
      </w:rPr>
      <w:t>XX</w:t>
    </w:r>
    <w:r w:rsidR="00F52A16" w:rsidRPr="00DC5AC9">
      <w:rPr>
        <w:rFonts w:ascii="Times New Roman" w:hAnsi="Times New Roman" w:cs="Times New Roman"/>
        <w:lang w:val="en-US"/>
      </w:rPr>
      <w:t> </w:t>
    </w:r>
    <w:r w:rsidR="00F52A16" w:rsidRPr="00DC5AC9">
      <w:rPr>
        <w:lang w:val="en-US"/>
      </w:rPr>
      <w:t>20XX</w:t>
    </w:r>
    <w:r w:rsidR="000C340D" w:rsidRPr="00DC5AC9">
      <w:rPr>
        <w:lang w:val="en-US"/>
      </w:rPr>
      <w:t xml:space="preserve">, </w:t>
    </w:r>
    <w:r w:rsidRPr="00DC5AC9">
      <w:rPr>
        <w:lang w:val="en-US"/>
      </w:rPr>
      <w:t>published</w:t>
    </w:r>
    <w:r w:rsidR="000C340D" w:rsidRPr="00DC5AC9">
      <w:rPr>
        <w:lang w:val="en-US"/>
      </w:rPr>
      <w:t xml:space="preserve"> XX.</w:t>
    </w:r>
    <w:r w:rsidR="00F52A16" w:rsidRPr="00DC5AC9">
      <w:rPr>
        <w:rFonts w:ascii="Times New Roman" w:hAnsi="Times New Roman" w:cs="Times New Roman"/>
        <w:lang w:val="en-US"/>
      </w:rPr>
      <w:t> </w:t>
    </w:r>
    <w:r w:rsidR="000C340D" w:rsidRPr="00DC5AC9">
      <w:rPr>
        <w:lang w:val="en-US"/>
      </w:rPr>
      <w:t>XX</w:t>
    </w:r>
    <w:r w:rsidR="00F52A16" w:rsidRPr="00DC5AC9">
      <w:rPr>
        <w:rFonts w:ascii="Times New Roman" w:hAnsi="Times New Roman" w:cs="Times New Roman"/>
        <w:lang w:val="en-US"/>
      </w:rPr>
      <w:t> </w:t>
    </w:r>
    <w:r w:rsidR="000C340D" w:rsidRPr="00DC5AC9">
      <w:rPr>
        <w:lang w:val="en-US"/>
      </w:rPr>
      <w:t>20XX</w:t>
    </w:r>
  </w:p>
  <w:p w14:paraId="451A7EF5" w14:textId="774C2DFF" w:rsidR="00DF627D" w:rsidRPr="00DF627D" w:rsidRDefault="00DF627D" w:rsidP="0019280B">
    <w:pPr>
      <w:pStyle w:val="Footer"/>
    </w:pPr>
    <w:r>
      <w:t xml:space="preserve">ISSN: </w:t>
    </w:r>
    <w:r w:rsidRPr="00D54673">
      <w:t>2943-7768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F772" w14:textId="77777777" w:rsidR="0089521B" w:rsidRDefault="0089521B" w:rsidP="0019280B">
      <w:r>
        <w:separator/>
      </w:r>
    </w:p>
  </w:footnote>
  <w:footnote w:type="continuationSeparator" w:id="0">
    <w:p w14:paraId="5AE74E20" w14:textId="77777777" w:rsidR="0089521B" w:rsidRDefault="0089521B" w:rsidP="0019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0A27" w14:textId="77777777" w:rsidR="00DF627D" w:rsidRDefault="00DF6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6311" w14:textId="08157EEF" w:rsidR="00DC5AC9" w:rsidRPr="00DC5AC9" w:rsidRDefault="00DC5AC9" w:rsidP="00DC5AC9">
    <w:pPr>
      <w:pStyle w:val="Footer"/>
      <w:rPr>
        <w:lang w:val="en-US"/>
      </w:rPr>
    </w:pPr>
    <w:r w:rsidRPr="00DC5AC9">
      <w:rPr>
        <w:lang w:val="en-US"/>
      </w:rPr>
      <w:t xml:space="preserve">Do not change the </w:t>
    </w:r>
    <w:r>
      <w:rPr>
        <w:lang w:val="en-US"/>
      </w:rPr>
      <w:t>header</w:t>
    </w:r>
    <w:r w:rsidRPr="00DC5AC9">
      <w:rPr>
        <w:lang w:val="en-US"/>
      </w:rPr>
      <w:t xml:space="preserve"> (will be entered by the editors): </w:t>
    </w:r>
  </w:p>
  <w:p w14:paraId="13AA136E" w14:textId="2D7267D7" w:rsidR="00625581" w:rsidRPr="000E1AAB" w:rsidRDefault="00DC5AC9" w:rsidP="00452383">
    <w:pPr>
      <w:pStyle w:val="Footer"/>
      <w:rPr>
        <w:lang w:val="en-US"/>
      </w:rPr>
    </w:pPr>
    <w:r w:rsidRPr="00DC5AC9">
      <w:rPr>
        <w:lang w:val="en-US"/>
      </w:rPr>
      <w:t xml:space="preserve">Author1 &amp; Author2 (20XX), Title of article. Environmental Psychology Open, XX, YYYYY. </w:t>
    </w:r>
    <w:hyperlink r:id="rId1" w:history="1">
      <w:r w:rsidRPr="000C340D">
        <w:rPr>
          <w:rStyle w:val="Hyperlink"/>
          <w:rFonts w:ascii="Geologica Light" w:hAnsi="Geologica Light"/>
          <w:sz w:val="14"/>
        </w:rPr>
        <w:t>https://doi.org/10.xxxxx/yyyyzzzz</w:t>
      </w:r>
    </w:hyperlink>
    <w:r w:rsidR="00452383">
      <w:rPr>
        <w:noProof/>
        <w:lang w:eastAsia="de-DE"/>
      </w:rPr>
      <w:drawing>
        <wp:anchor distT="0" distB="0" distL="114300" distR="114300" simplePos="0" relativeHeight="251669504" behindDoc="0" locked="0" layoutInCell="1" allowOverlap="1" wp14:anchorId="674C9619" wp14:editId="00272F6D">
          <wp:simplePos x="0" y="0"/>
          <wp:positionH relativeFrom="margin">
            <wp:align>right</wp:align>
          </wp:positionH>
          <wp:positionV relativeFrom="page">
            <wp:posOffset>252095</wp:posOffset>
          </wp:positionV>
          <wp:extent cx="1252220" cy="474345"/>
          <wp:effectExtent l="0" t="0" r="5080" b="0"/>
          <wp:wrapSquare wrapText="bothSides"/>
          <wp:docPr id="839462324" name="Picture 83946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91938" name="Picture 1802291938"/>
                  <pic:cNvPicPr/>
                </pic:nvPicPr>
                <pic:blipFill>
                  <a:blip r:embed="rId2">
                    <a:extLst>
                      <a:ext uri="{28A0092B-C50C-407E-A947-70E740481C1C}">
                        <a14:useLocalDpi xmlns:a14="http://schemas.microsoft.com/office/drawing/2010/main" val="0"/>
                      </a:ext>
                    </a:extLst>
                  </a:blip>
                  <a:stretch>
                    <a:fillRect/>
                  </a:stretch>
                </pic:blipFill>
                <pic:spPr>
                  <a:xfrm>
                    <a:off x="0" y="0"/>
                    <a:ext cx="1252800" cy="474917"/>
                  </a:xfrm>
                  <a:prstGeom prst="rect">
                    <a:avLst/>
                  </a:prstGeom>
                </pic:spPr>
              </pic:pic>
            </a:graphicData>
          </a:graphic>
          <wp14:sizeRelH relativeFrom="margin">
            <wp14:pctWidth>0</wp14:pctWidth>
          </wp14:sizeRelH>
          <wp14:sizeRelV relativeFrom="margin">
            <wp14:pctHeight>0</wp14:pctHeight>
          </wp14:sizeRelV>
        </wp:anchor>
      </w:drawing>
    </w:r>
    <w:r w:rsidR="001F1A56" w:rsidRPr="000E1AAB">
      <w:rPr>
        <w:rStyle w:val="HeaderChar"/>
        <w:lang w:eastAsia="de-DE"/>
      </w:rPr>
      <mc:AlternateContent>
        <mc:Choice Requires="wps">
          <w:drawing>
            <wp:anchor distT="144145" distB="107950" distL="114300" distR="114300" simplePos="0" relativeHeight="251664384" behindDoc="0" locked="0" layoutInCell="1" allowOverlap="0" wp14:anchorId="7DA5FA46" wp14:editId="324B4326">
              <wp:simplePos x="0" y="0"/>
              <wp:positionH relativeFrom="margin">
                <wp:posOffset>0</wp:posOffset>
              </wp:positionH>
              <wp:positionV relativeFrom="topMargin">
                <wp:align>bottom</wp:align>
              </wp:positionV>
              <wp:extent cx="6120000" cy="0"/>
              <wp:effectExtent l="0" t="0" r="14605" b="12700"/>
              <wp:wrapTopAndBottom/>
              <wp:docPr id="1696840603" name="Straight Connector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insideMargin">
                <wp14:pctWidth>0</wp14:pctWidth>
              </wp14:sizeRelH>
            </wp:anchor>
          </w:drawing>
        </mc:Choice>
        <mc:Fallback>
          <w:pict>
            <v:line w14:anchorId="227EEBEF" id="Straight Connector 2" o:spid="_x0000_s1026" style="position:absolute;z-index:251664384;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inner-margin-area"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" o:allowoverlap="f" strokecolor="black [3200]" strokeweight=".5pt">
              <v:stroke joinstyle="miter"/>
              <w10:wrap type="topAndBottom" anchorx="margin" anchory="margin"/>
            </v:line>
          </w:pict>
        </mc:Fallback>
      </mc:AlternateContent>
    </w:r>
    <w:r w:rsidR="00F2391C" w:rsidRPr="000E1AAB">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3BE8" w14:textId="5DDD545F" w:rsidR="004C54DB" w:rsidRPr="00F7614E" w:rsidRDefault="00A56230" w:rsidP="0019280B">
    <w:pPr>
      <w:pStyle w:val="Header"/>
      <w:rPr>
        <w:lang w:val="en-US"/>
      </w:rPr>
    </w:pPr>
    <w:r w:rsidRPr="003A1433">
      <w:rPr>
        <w:rFonts w:ascii="Geologica Thin" w:hAnsi="Geologica Thin"/>
        <w:sz w:val="13"/>
        <w:szCs w:val="13"/>
        <w:lang w:eastAsia="de-DE"/>
      </w:rPr>
      <w:drawing>
        <wp:anchor distT="0" distB="0" distL="114300" distR="114300" simplePos="0" relativeHeight="251665408" behindDoc="0" locked="0" layoutInCell="1" allowOverlap="1" wp14:anchorId="7D1A7CCA" wp14:editId="0EFAB3E8">
          <wp:simplePos x="0" y="0"/>
          <wp:positionH relativeFrom="margin">
            <wp:align>right</wp:align>
          </wp:positionH>
          <wp:positionV relativeFrom="page">
            <wp:posOffset>252095</wp:posOffset>
          </wp:positionV>
          <wp:extent cx="1252800" cy="475200"/>
          <wp:effectExtent l="0" t="0" r="5080" b="0"/>
          <wp:wrapSquare wrapText="bothSides"/>
          <wp:docPr id="2047142723" name="Picture 204714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079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52800" cy="475200"/>
                  </a:xfrm>
                  <a:prstGeom prst="rect">
                    <a:avLst/>
                  </a:prstGeom>
                </pic:spPr>
              </pic:pic>
            </a:graphicData>
          </a:graphic>
          <wp14:sizeRelH relativeFrom="margin">
            <wp14:pctWidth>0</wp14:pctWidth>
          </wp14:sizeRelH>
          <wp14:sizeRelV relativeFrom="margin">
            <wp14:pctHeight>0</wp14:pctHeight>
          </wp14:sizeRelV>
        </wp:anchor>
      </w:drawing>
    </w:r>
    <w:r w:rsidR="00FD0071" w:rsidRPr="003A1433">
      <w:rPr>
        <w:rFonts w:ascii="Geologica Thin" w:hAnsi="Geologica Thin" w:cs="EB Garamond"/>
        <w:sz w:val="18"/>
        <w:szCs w:val="18"/>
        <w:lang w:val="en-US"/>
      </w:rPr>
      <w:t>Research article</w:t>
    </w:r>
    <w:r w:rsidR="00773D1A" w:rsidRPr="00F7614E">
      <w:rPr>
        <w:sz w:val="18"/>
        <w:szCs w:val="18"/>
        <w:lang w:val="en-US"/>
      </w:rPr>
      <w:t xml:space="preserve"> </w:t>
    </w:r>
    <w:r w:rsidR="008863BB" w:rsidRPr="00F7614E">
      <w:rPr>
        <w:sz w:val="18"/>
        <w:szCs w:val="18"/>
        <w:lang w:val="en-US"/>
      </w:rPr>
      <w:t xml:space="preserve"> </w:t>
    </w:r>
    <w:r w:rsidR="00773D1A" w:rsidRPr="00F7614E">
      <w:rPr>
        <w:sz w:val="18"/>
        <w:szCs w:val="18"/>
        <w:lang w:val="en-US"/>
      </w:rPr>
      <w:t xml:space="preserve"> </w:t>
    </w:r>
    <w:r w:rsidR="001E6519" w:rsidRPr="00F7614E">
      <w:rPr>
        <w:rFonts w:cs="Times New Roman (Body CS)"/>
        <w:position w:val="-2"/>
        <w:lang w:eastAsia="de-DE"/>
      </w:rPr>
      <w:drawing>
        <wp:inline distT="0" distB="0" distL="0" distR="0" wp14:anchorId="1B0A9A77" wp14:editId="00D483A0">
          <wp:extent cx="97875" cy="108000"/>
          <wp:effectExtent l="0" t="0" r="3810" b="0"/>
          <wp:docPr id="56785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55319" name=""/>
                  <pic:cNvPicPr/>
                </pic:nvPicPr>
                <pic:blipFill>
                  <a:blip r:embed="rId2"/>
                  <a:stretch>
                    <a:fillRect/>
                  </a:stretch>
                </pic:blipFill>
                <pic:spPr>
                  <a:xfrm>
                    <a:off x="0" y="0"/>
                    <a:ext cx="97875" cy="108000"/>
                  </a:xfrm>
                  <a:prstGeom prst="rect">
                    <a:avLst/>
                  </a:prstGeom>
                </pic:spPr>
              </pic:pic>
            </a:graphicData>
          </a:graphic>
        </wp:inline>
      </w:drawing>
    </w:r>
    <w:r w:rsidR="001E6519" w:rsidRPr="00F7614E">
      <w:rPr>
        <w:sz w:val="18"/>
        <w:szCs w:val="18"/>
        <w:lang w:val="en-US"/>
      </w:rPr>
      <w:t xml:space="preserve">  </w:t>
    </w:r>
    <w:r w:rsidR="006C096D" w:rsidRPr="00F7614E">
      <w:rPr>
        <w:rFonts w:cs="Times New Roman (Body CS)"/>
        <w:position w:val="-2"/>
        <w:lang w:eastAsia="de-DE"/>
      </w:rPr>
      <w:drawing>
        <wp:inline distT="0" distB="0" distL="0" distR="0" wp14:anchorId="7209D758" wp14:editId="507F6758">
          <wp:extent cx="101250" cy="108000"/>
          <wp:effectExtent l="0" t="0" r="635" b="0"/>
          <wp:docPr id="552275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75440" name=""/>
                  <pic:cNvPicPr/>
                </pic:nvPicPr>
                <pic:blipFill>
                  <a:blip r:embed="rId3"/>
                  <a:stretch>
                    <a:fillRect/>
                  </a:stretch>
                </pic:blipFill>
                <pic:spPr>
                  <a:xfrm>
                    <a:off x="0" y="0"/>
                    <a:ext cx="101250" cy="108000"/>
                  </a:xfrm>
                  <a:prstGeom prst="rect">
                    <a:avLst/>
                  </a:prstGeom>
                </pic:spPr>
              </pic:pic>
            </a:graphicData>
          </a:graphic>
        </wp:inline>
      </w:drawing>
    </w:r>
    <w:r w:rsidR="006C096D" w:rsidRPr="00F7614E">
      <w:rPr>
        <w:rFonts w:cs="Times New Roman (Body CS)"/>
        <w:position w:val="-2"/>
        <w:lang w:val="en-US"/>
      </w:rPr>
      <w:t xml:space="preserve"> </w:t>
    </w:r>
    <w:r w:rsidR="001E6519" w:rsidRPr="00F7614E">
      <w:rPr>
        <w:rFonts w:cs="Times New Roman (Body CS)"/>
        <w:position w:val="-2"/>
        <w:lang w:val="en-US"/>
      </w:rPr>
      <w:t xml:space="preserve"> </w:t>
    </w:r>
    <w:r w:rsidR="006B0C55" w:rsidRPr="00F7614E">
      <w:rPr>
        <w:rFonts w:cs="Times New Roman (Body CS)"/>
        <w:position w:val="-2"/>
        <w:lang w:val="en-US"/>
      </w:rPr>
      <w:t xml:space="preserve"> </w:t>
    </w:r>
    <w:r w:rsidR="001E6519" w:rsidRPr="00F7614E">
      <w:rPr>
        <w:rFonts w:cs="Times New Roman (Body CS)"/>
        <w:position w:val="-2"/>
        <w:lang w:eastAsia="de-DE"/>
      </w:rPr>
      <w:drawing>
        <wp:inline distT="0" distB="0" distL="0" distR="0" wp14:anchorId="69068544" wp14:editId="3A33747E">
          <wp:extent cx="97875" cy="108000"/>
          <wp:effectExtent l="0" t="0" r="3810" b="0"/>
          <wp:docPr id="555156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56613" name=""/>
                  <pic:cNvPicPr/>
                </pic:nvPicPr>
                <pic:blipFill>
                  <a:blip r:embed="rId4"/>
                  <a:stretch>
                    <a:fillRect/>
                  </a:stretch>
                </pic:blipFill>
                <pic:spPr>
                  <a:xfrm>
                    <a:off x="0" y="0"/>
                    <a:ext cx="97875" cy="108000"/>
                  </a:xfrm>
                  <a:prstGeom prst="rect">
                    <a:avLst/>
                  </a:prstGeom>
                </pic:spPr>
              </pic:pic>
            </a:graphicData>
          </a:graphic>
        </wp:inline>
      </w:drawing>
    </w:r>
    <w:r w:rsidR="00B731FC" w:rsidRPr="00F7614E">
      <w:rPr>
        <w:rStyle w:val="HeaderChar"/>
        <w:lang w:eastAsia="de-DE"/>
      </w:rPr>
      <mc:AlternateContent>
        <mc:Choice Requires="wps">
          <w:drawing>
            <wp:anchor distT="144145" distB="107950" distL="114300" distR="114300" simplePos="0" relativeHeight="251667456" behindDoc="0" locked="0" layoutInCell="1" allowOverlap="0" wp14:anchorId="33ABE645" wp14:editId="20DC1C73">
              <wp:simplePos x="0" y="0"/>
              <wp:positionH relativeFrom="margin">
                <wp:posOffset>0</wp:posOffset>
              </wp:positionH>
              <wp:positionV relativeFrom="topMargin">
                <wp:align>bottom</wp:align>
              </wp:positionV>
              <wp:extent cx="6138000" cy="0"/>
              <wp:effectExtent l="0" t="0" r="8890" b="12700"/>
              <wp:wrapTopAndBottom/>
              <wp:docPr id="1222591960"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anchor>
          </w:drawing>
        </mc:Choice>
        <mc:Fallback>
          <w:pict>
            <v:line w14:anchorId="174F88A0" id="Straight Connector 2" o:spid="_x0000_s1026" style="position:absolute;z-index:251667456;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page" from="0,0" to="48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CD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" o:allowoverlap="f" strokecolor="black [3200]" strokeweight=".5pt">
              <v:stroke joinstyle="miter"/>
              <w10:wrap type="topAndBottom" anchorx="margin" anchory="margin"/>
            </v:line>
          </w:pict>
        </mc:Fallback>
      </mc:AlternateContent>
    </w:r>
    <w:r w:rsidR="006B0C55" w:rsidRPr="00F7614E">
      <w:rPr>
        <w:rFonts w:cs="Times New Roman (Body CS)"/>
        <w:position w:val="-2"/>
        <w:lang w:val="en-US"/>
      </w:rPr>
      <w:t xml:space="preserve"> </w:t>
    </w:r>
  </w:p>
  <w:p w14:paraId="6064DC1F" w14:textId="1C501C82" w:rsidR="00E538AA" w:rsidRPr="00FD0071" w:rsidRDefault="00FD0071" w:rsidP="00FD0071">
    <w:pPr>
      <w:pStyle w:val="Header"/>
      <w:rPr>
        <w:color w:val="C00000"/>
        <w:lang w:val="en-US"/>
      </w:rPr>
    </w:pPr>
    <w:r w:rsidRPr="00F7614E">
      <w:rPr>
        <w:color w:val="C00000"/>
        <w:lang w:val="en-US"/>
      </w:rPr>
      <w:t>Do not change. The editors enter the type of contribution (</w:t>
    </w:r>
    <w:r w:rsidRPr="003A1433">
      <w:rPr>
        <w:color w:val="C00000"/>
        <w:lang w:val="en-US"/>
      </w:rPr>
      <w:t>research article, review,</w:t>
    </w:r>
    <w:r w:rsidRPr="00F7614E">
      <w:rPr>
        <w:color w:val="C00000"/>
        <w:lang w:val="en-US"/>
      </w:rPr>
      <w:t xml:space="preserve"> ...) a</w:t>
    </w:r>
    <w:r w:rsidRPr="00FD0071">
      <w:rPr>
        <w:color w:val="C00000"/>
        <w:lang w:val="en-US"/>
      </w:rPr>
      <w:t>nd remove the Open Science badges that do not apply (after evaluating the Open Science statement, see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92B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8C2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C3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C25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ACC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C1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46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AA56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A487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A4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4FEA"/>
    <w:multiLevelType w:val="hybridMultilevel"/>
    <w:tmpl w:val="B43CFCF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57A3771"/>
    <w:multiLevelType w:val="multilevel"/>
    <w:tmpl w:val="7196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3F3D46"/>
    <w:multiLevelType w:val="hybridMultilevel"/>
    <w:tmpl w:val="A66E631C"/>
    <w:lvl w:ilvl="0" w:tplc="08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0E7544A7"/>
    <w:multiLevelType w:val="hybridMultilevel"/>
    <w:tmpl w:val="636EE9BC"/>
    <w:lvl w:ilvl="0" w:tplc="4F2CAF60">
      <w:start w:val="3"/>
      <w:numFmt w:val="bullet"/>
      <w:lvlText w:val="-"/>
      <w:lvlJc w:val="left"/>
      <w:pPr>
        <w:ind w:left="720" w:hanging="360"/>
      </w:pPr>
      <w:rPr>
        <w:rFonts w:ascii="EB Garamond" w:eastAsiaTheme="minorHAnsi" w:hAnsi="EB Garamond" w:cs="EB 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61A2A17"/>
    <w:multiLevelType w:val="multilevel"/>
    <w:tmpl w:val="C2027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74AC2"/>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23254"/>
    <w:multiLevelType w:val="hybridMultilevel"/>
    <w:tmpl w:val="8870A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814AB2"/>
    <w:multiLevelType w:val="hybridMultilevel"/>
    <w:tmpl w:val="B67E7642"/>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20DA0E36"/>
    <w:multiLevelType w:val="multilevel"/>
    <w:tmpl w:val="C6F2DA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26C21E91"/>
    <w:multiLevelType w:val="multilevel"/>
    <w:tmpl w:val="53FA1874"/>
    <w:lvl w:ilvl="0">
      <w:start w:val="1"/>
      <w:numFmt w:val="decimal"/>
      <w:lvlText w:val="%1"/>
      <w:lvlJc w:val="left"/>
      <w:pPr>
        <w:ind w:left="432" w:hanging="432"/>
      </w:pPr>
    </w:lvl>
    <w:lvl w:ilvl="1">
      <w:start w:val="1"/>
      <w:numFmt w:val="decimal"/>
      <w:lvlText w:val="%1.%2"/>
      <w:lvlJc w:val="left"/>
      <w:pPr>
        <w:ind w:left="298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6767876"/>
    <w:multiLevelType w:val="hybridMultilevel"/>
    <w:tmpl w:val="CAC8F678"/>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3A81170D"/>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AF7D9C"/>
    <w:multiLevelType w:val="hybridMultilevel"/>
    <w:tmpl w:val="23F84C8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4A2F40FE"/>
    <w:multiLevelType w:val="hybridMultilevel"/>
    <w:tmpl w:val="81C84D94"/>
    <w:lvl w:ilvl="0" w:tplc="CC22A9BE">
      <w:start w:val="3"/>
      <w:numFmt w:val="bullet"/>
      <w:lvlText w:val="-"/>
      <w:lvlJc w:val="left"/>
      <w:pPr>
        <w:ind w:left="720" w:hanging="360"/>
      </w:pPr>
      <w:rPr>
        <w:rFonts w:ascii="EB Garamond" w:eastAsiaTheme="minorHAnsi" w:hAnsi="EB Garamond" w:cs="EB Garamond"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76C15"/>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DC7F57"/>
    <w:multiLevelType w:val="hybridMultilevel"/>
    <w:tmpl w:val="1A06E13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6" w15:restartNumberingAfterBreak="0">
    <w:nsid w:val="61722D8E"/>
    <w:multiLevelType w:val="hybridMultilevel"/>
    <w:tmpl w:val="984E8BC6"/>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63824D72"/>
    <w:multiLevelType w:val="hybridMultilevel"/>
    <w:tmpl w:val="8CA8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9505D"/>
    <w:multiLevelType w:val="hybridMultilevel"/>
    <w:tmpl w:val="7D5A879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E1E49A6"/>
    <w:multiLevelType w:val="multilevel"/>
    <w:tmpl w:val="67A8025C"/>
    <w:lvl w:ilvl="0">
      <w:start w:val="1"/>
      <w:numFmt w:val="bullet"/>
      <w:lvlText w:val="o"/>
      <w:lvlJc w:val="left"/>
      <w:pPr>
        <w:ind w:left="720" w:hanging="360"/>
      </w:pPr>
      <w:rPr>
        <w:rFonts w:ascii="Courier New" w:hAnsi="Courier New" w:cs="Courier New"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1134D3"/>
    <w:multiLevelType w:val="hybridMultilevel"/>
    <w:tmpl w:val="8C5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51F0F"/>
    <w:multiLevelType w:val="hybridMultilevel"/>
    <w:tmpl w:val="1590864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A24619"/>
    <w:multiLevelType w:val="hybridMultilevel"/>
    <w:tmpl w:val="CDDAC9F4"/>
    <w:lvl w:ilvl="0" w:tplc="237243FE">
      <w:start w:val="3"/>
      <w:numFmt w:val="bullet"/>
      <w:lvlText w:val="-"/>
      <w:lvlJc w:val="left"/>
      <w:pPr>
        <w:ind w:left="360" w:hanging="360"/>
      </w:pPr>
      <w:rPr>
        <w:rFonts w:ascii="EB Garamond" w:eastAsiaTheme="minorHAnsi" w:hAnsi="EB Garamond" w:cs="EB Garamon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6001638">
    <w:abstractNumId w:val="0"/>
  </w:num>
  <w:num w:numId="2" w16cid:durableId="264386290">
    <w:abstractNumId w:val="1"/>
  </w:num>
  <w:num w:numId="3" w16cid:durableId="1465732072">
    <w:abstractNumId w:val="2"/>
  </w:num>
  <w:num w:numId="4" w16cid:durableId="203446946">
    <w:abstractNumId w:val="3"/>
  </w:num>
  <w:num w:numId="5" w16cid:durableId="1054893665">
    <w:abstractNumId w:val="8"/>
  </w:num>
  <w:num w:numId="6" w16cid:durableId="407270504">
    <w:abstractNumId w:val="4"/>
  </w:num>
  <w:num w:numId="7" w16cid:durableId="1500920291">
    <w:abstractNumId w:val="5"/>
  </w:num>
  <w:num w:numId="8" w16cid:durableId="1951401044">
    <w:abstractNumId w:val="6"/>
  </w:num>
  <w:num w:numId="9" w16cid:durableId="1210267375">
    <w:abstractNumId w:val="7"/>
  </w:num>
  <w:num w:numId="10" w16cid:durableId="379406644">
    <w:abstractNumId w:val="9"/>
  </w:num>
  <w:num w:numId="11" w16cid:durableId="1364163060">
    <w:abstractNumId w:val="27"/>
  </w:num>
  <w:num w:numId="12" w16cid:durableId="1894149157">
    <w:abstractNumId w:val="19"/>
  </w:num>
  <w:num w:numId="13" w16cid:durableId="160852419">
    <w:abstractNumId w:val="31"/>
  </w:num>
  <w:num w:numId="14" w16cid:durableId="826625987">
    <w:abstractNumId w:val="10"/>
  </w:num>
  <w:num w:numId="15" w16cid:durableId="1295647267">
    <w:abstractNumId w:val="18"/>
  </w:num>
  <w:num w:numId="16" w16cid:durableId="1265578095">
    <w:abstractNumId w:val="30"/>
  </w:num>
  <w:num w:numId="17" w16cid:durableId="1217858331">
    <w:abstractNumId w:val="23"/>
  </w:num>
  <w:num w:numId="18" w16cid:durableId="404763865">
    <w:abstractNumId w:val="16"/>
  </w:num>
  <w:num w:numId="19" w16cid:durableId="1975018915">
    <w:abstractNumId w:val="24"/>
  </w:num>
  <w:num w:numId="20" w16cid:durableId="91442042">
    <w:abstractNumId w:val="15"/>
  </w:num>
  <w:num w:numId="21" w16cid:durableId="1855067819">
    <w:abstractNumId w:val="11"/>
  </w:num>
  <w:num w:numId="22" w16cid:durableId="559219436">
    <w:abstractNumId w:val="21"/>
  </w:num>
  <w:num w:numId="23" w16cid:durableId="1094404238">
    <w:abstractNumId w:val="29"/>
  </w:num>
  <w:num w:numId="24" w16cid:durableId="432357783">
    <w:abstractNumId w:val="28"/>
  </w:num>
  <w:num w:numId="25" w16cid:durableId="42680296">
    <w:abstractNumId w:val="12"/>
  </w:num>
  <w:num w:numId="26" w16cid:durableId="1155992122">
    <w:abstractNumId w:val="22"/>
  </w:num>
  <w:num w:numId="27" w16cid:durableId="1382945712">
    <w:abstractNumId w:val="25"/>
  </w:num>
  <w:num w:numId="28" w16cid:durableId="799617132">
    <w:abstractNumId w:val="26"/>
  </w:num>
  <w:num w:numId="29" w16cid:durableId="1731075165">
    <w:abstractNumId w:val="20"/>
  </w:num>
  <w:num w:numId="30" w16cid:durableId="1839878398">
    <w:abstractNumId w:val="17"/>
  </w:num>
  <w:num w:numId="31" w16cid:durableId="67575115">
    <w:abstractNumId w:val="32"/>
  </w:num>
  <w:num w:numId="32" w16cid:durableId="521208023">
    <w:abstractNumId w:val="13"/>
  </w:num>
  <w:num w:numId="33" w16cid:durableId="1557352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52"/>
    <w:rsid w:val="000040EA"/>
    <w:rsid w:val="000053FA"/>
    <w:rsid w:val="000145F7"/>
    <w:rsid w:val="0001622C"/>
    <w:rsid w:val="00020009"/>
    <w:rsid w:val="00021F53"/>
    <w:rsid w:val="00035701"/>
    <w:rsid w:val="00040FA3"/>
    <w:rsid w:val="00053AA1"/>
    <w:rsid w:val="00053C75"/>
    <w:rsid w:val="00054CE3"/>
    <w:rsid w:val="00055DB8"/>
    <w:rsid w:val="000570A8"/>
    <w:rsid w:val="00057905"/>
    <w:rsid w:val="00061830"/>
    <w:rsid w:val="0006183A"/>
    <w:rsid w:val="00062838"/>
    <w:rsid w:val="00071610"/>
    <w:rsid w:val="00075B26"/>
    <w:rsid w:val="000768CD"/>
    <w:rsid w:val="0008165F"/>
    <w:rsid w:val="00081AF7"/>
    <w:rsid w:val="00085A28"/>
    <w:rsid w:val="000871A9"/>
    <w:rsid w:val="0009072C"/>
    <w:rsid w:val="0009406F"/>
    <w:rsid w:val="00094C99"/>
    <w:rsid w:val="000A0ECF"/>
    <w:rsid w:val="000A4953"/>
    <w:rsid w:val="000A6345"/>
    <w:rsid w:val="000B6A91"/>
    <w:rsid w:val="000B7C6C"/>
    <w:rsid w:val="000C0EDA"/>
    <w:rsid w:val="000C2034"/>
    <w:rsid w:val="000C340D"/>
    <w:rsid w:val="000D05F2"/>
    <w:rsid w:val="000D40BA"/>
    <w:rsid w:val="000D6526"/>
    <w:rsid w:val="000D71B1"/>
    <w:rsid w:val="000E1AAB"/>
    <w:rsid w:val="000E3E2C"/>
    <w:rsid w:val="000E6525"/>
    <w:rsid w:val="000F33C9"/>
    <w:rsid w:val="000F6F80"/>
    <w:rsid w:val="001025F1"/>
    <w:rsid w:val="00103716"/>
    <w:rsid w:val="00113C73"/>
    <w:rsid w:val="00115219"/>
    <w:rsid w:val="00116D23"/>
    <w:rsid w:val="001215DC"/>
    <w:rsid w:val="00131A3D"/>
    <w:rsid w:val="00135E0A"/>
    <w:rsid w:val="001367B8"/>
    <w:rsid w:val="001375D4"/>
    <w:rsid w:val="00140DDA"/>
    <w:rsid w:val="001412F4"/>
    <w:rsid w:val="0014269B"/>
    <w:rsid w:val="0014373D"/>
    <w:rsid w:val="00153039"/>
    <w:rsid w:val="001631A9"/>
    <w:rsid w:val="00163C29"/>
    <w:rsid w:val="00165A93"/>
    <w:rsid w:val="0016718B"/>
    <w:rsid w:val="00170013"/>
    <w:rsid w:val="00170D4B"/>
    <w:rsid w:val="0019280B"/>
    <w:rsid w:val="001933B9"/>
    <w:rsid w:val="00196C14"/>
    <w:rsid w:val="001A3BB9"/>
    <w:rsid w:val="001A4144"/>
    <w:rsid w:val="001B154B"/>
    <w:rsid w:val="001B1BD7"/>
    <w:rsid w:val="001B316B"/>
    <w:rsid w:val="001B3673"/>
    <w:rsid w:val="001B47F4"/>
    <w:rsid w:val="001B715A"/>
    <w:rsid w:val="001C1CC1"/>
    <w:rsid w:val="001C1DBF"/>
    <w:rsid w:val="001C2AC2"/>
    <w:rsid w:val="001C311C"/>
    <w:rsid w:val="001D0F20"/>
    <w:rsid w:val="001D19C3"/>
    <w:rsid w:val="001D204D"/>
    <w:rsid w:val="001D31E1"/>
    <w:rsid w:val="001D4A8E"/>
    <w:rsid w:val="001D7729"/>
    <w:rsid w:val="001E4292"/>
    <w:rsid w:val="001E51FF"/>
    <w:rsid w:val="001E531F"/>
    <w:rsid w:val="001E6519"/>
    <w:rsid w:val="001F01F8"/>
    <w:rsid w:val="001F1A56"/>
    <w:rsid w:val="001F2F39"/>
    <w:rsid w:val="001F5ECC"/>
    <w:rsid w:val="001F6AD3"/>
    <w:rsid w:val="001F7126"/>
    <w:rsid w:val="00200AE7"/>
    <w:rsid w:val="00201280"/>
    <w:rsid w:val="002013B6"/>
    <w:rsid w:val="00215DF2"/>
    <w:rsid w:val="00216498"/>
    <w:rsid w:val="00220832"/>
    <w:rsid w:val="0022409D"/>
    <w:rsid w:val="00230BB9"/>
    <w:rsid w:val="00232381"/>
    <w:rsid w:val="0023495D"/>
    <w:rsid w:val="00236057"/>
    <w:rsid w:val="002360C3"/>
    <w:rsid w:val="002363E8"/>
    <w:rsid w:val="00240098"/>
    <w:rsid w:val="002403EF"/>
    <w:rsid w:val="002415EA"/>
    <w:rsid w:val="002440BF"/>
    <w:rsid w:val="00250A2C"/>
    <w:rsid w:val="00251508"/>
    <w:rsid w:val="002525D5"/>
    <w:rsid w:val="002526C0"/>
    <w:rsid w:val="00253E20"/>
    <w:rsid w:val="002649B5"/>
    <w:rsid w:val="002775A7"/>
    <w:rsid w:val="0028584F"/>
    <w:rsid w:val="00287D48"/>
    <w:rsid w:val="00296A0F"/>
    <w:rsid w:val="002A1A31"/>
    <w:rsid w:val="002A21B7"/>
    <w:rsid w:val="002A711D"/>
    <w:rsid w:val="002B10F0"/>
    <w:rsid w:val="002B11F7"/>
    <w:rsid w:val="002B7019"/>
    <w:rsid w:val="002C42E4"/>
    <w:rsid w:val="002C480A"/>
    <w:rsid w:val="002C7E8E"/>
    <w:rsid w:val="002D036E"/>
    <w:rsid w:val="002D0E7E"/>
    <w:rsid w:val="002D1041"/>
    <w:rsid w:val="002D4F5A"/>
    <w:rsid w:val="002D7A22"/>
    <w:rsid w:val="002E0719"/>
    <w:rsid w:val="002E1899"/>
    <w:rsid w:val="002F06A9"/>
    <w:rsid w:val="002F0BD7"/>
    <w:rsid w:val="002F5E4A"/>
    <w:rsid w:val="002F6A00"/>
    <w:rsid w:val="003005EC"/>
    <w:rsid w:val="003058A3"/>
    <w:rsid w:val="003112CF"/>
    <w:rsid w:val="00311B24"/>
    <w:rsid w:val="003122E7"/>
    <w:rsid w:val="00312B11"/>
    <w:rsid w:val="00322815"/>
    <w:rsid w:val="0032491E"/>
    <w:rsid w:val="00330E40"/>
    <w:rsid w:val="00331751"/>
    <w:rsid w:val="00331A9F"/>
    <w:rsid w:val="00332259"/>
    <w:rsid w:val="00332B38"/>
    <w:rsid w:val="00334B85"/>
    <w:rsid w:val="00334C57"/>
    <w:rsid w:val="0033508F"/>
    <w:rsid w:val="003362B8"/>
    <w:rsid w:val="0034136C"/>
    <w:rsid w:val="00341A66"/>
    <w:rsid w:val="003461B8"/>
    <w:rsid w:val="00346D74"/>
    <w:rsid w:val="0035248B"/>
    <w:rsid w:val="003539DE"/>
    <w:rsid w:val="003579C4"/>
    <w:rsid w:val="00362B31"/>
    <w:rsid w:val="0036302A"/>
    <w:rsid w:val="003706A8"/>
    <w:rsid w:val="00370DBA"/>
    <w:rsid w:val="00371616"/>
    <w:rsid w:val="00372813"/>
    <w:rsid w:val="00372D43"/>
    <w:rsid w:val="0037670E"/>
    <w:rsid w:val="00384D43"/>
    <w:rsid w:val="003852C1"/>
    <w:rsid w:val="00387A91"/>
    <w:rsid w:val="00387D63"/>
    <w:rsid w:val="00392160"/>
    <w:rsid w:val="00392A7B"/>
    <w:rsid w:val="00395165"/>
    <w:rsid w:val="00397A9B"/>
    <w:rsid w:val="003A1433"/>
    <w:rsid w:val="003A187B"/>
    <w:rsid w:val="003A22EC"/>
    <w:rsid w:val="003A3B4E"/>
    <w:rsid w:val="003A3E95"/>
    <w:rsid w:val="003A6BD2"/>
    <w:rsid w:val="003A7E5E"/>
    <w:rsid w:val="003B02CE"/>
    <w:rsid w:val="003B2607"/>
    <w:rsid w:val="003B2A4A"/>
    <w:rsid w:val="003B44A8"/>
    <w:rsid w:val="003C0105"/>
    <w:rsid w:val="003C0EDD"/>
    <w:rsid w:val="003C2AC5"/>
    <w:rsid w:val="003C2EF6"/>
    <w:rsid w:val="003D08C5"/>
    <w:rsid w:val="003D2C00"/>
    <w:rsid w:val="003D416D"/>
    <w:rsid w:val="003D5401"/>
    <w:rsid w:val="003E1E37"/>
    <w:rsid w:val="003E4711"/>
    <w:rsid w:val="003F26DB"/>
    <w:rsid w:val="004015E7"/>
    <w:rsid w:val="00407D9C"/>
    <w:rsid w:val="0041119B"/>
    <w:rsid w:val="00411A6A"/>
    <w:rsid w:val="00413ADC"/>
    <w:rsid w:val="00414529"/>
    <w:rsid w:val="0041513D"/>
    <w:rsid w:val="004163FA"/>
    <w:rsid w:val="0042156A"/>
    <w:rsid w:val="004224DB"/>
    <w:rsid w:val="00423EC6"/>
    <w:rsid w:val="00424D22"/>
    <w:rsid w:val="00425741"/>
    <w:rsid w:val="004272CC"/>
    <w:rsid w:val="00434D4B"/>
    <w:rsid w:val="0044394F"/>
    <w:rsid w:val="00447EDB"/>
    <w:rsid w:val="004516E5"/>
    <w:rsid w:val="00452383"/>
    <w:rsid w:val="00455201"/>
    <w:rsid w:val="004616F7"/>
    <w:rsid w:val="00461931"/>
    <w:rsid w:val="004620B8"/>
    <w:rsid w:val="00462A42"/>
    <w:rsid w:val="004659FA"/>
    <w:rsid w:val="00466B67"/>
    <w:rsid w:val="00470E5E"/>
    <w:rsid w:val="00473B49"/>
    <w:rsid w:val="00475768"/>
    <w:rsid w:val="00476D66"/>
    <w:rsid w:val="0048269D"/>
    <w:rsid w:val="00483836"/>
    <w:rsid w:val="00485C7F"/>
    <w:rsid w:val="00487E31"/>
    <w:rsid w:val="004934CE"/>
    <w:rsid w:val="00495AEB"/>
    <w:rsid w:val="00496E07"/>
    <w:rsid w:val="00497D45"/>
    <w:rsid w:val="004A0601"/>
    <w:rsid w:val="004A126F"/>
    <w:rsid w:val="004A4E52"/>
    <w:rsid w:val="004A5618"/>
    <w:rsid w:val="004B021F"/>
    <w:rsid w:val="004B2955"/>
    <w:rsid w:val="004B4AB2"/>
    <w:rsid w:val="004B6981"/>
    <w:rsid w:val="004C2993"/>
    <w:rsid w:val="004C387F"/>
    <w:rsid w:val="004C54DB"/>
    <w:rsid w:val="004C59EF"/>
    <w:rsid w:val="004D3517"/>
    <w:rsid w:val="004D3BE4"/>
    <w:rsid w:val="004D5ECA"/>
    <w:rsid w:val="004D779F"/>
    <w:rsid w:val="004E6D99"/>
    <w:rsid w:val="004E7AE9"/>
    <w:rsid w:val="004F04F2"/>
    <w:rsid w:val="004F43CF"/>
    <w:rsid w:val="004F5611"/>
    <w:rsid w:val="004F5DE7"/>
    <w:rsid w:val="004F667D"/>
    <w:rsid w:val="004F6D7C"/>
    <w:rsid w:val="00504E1C"/>
    <w:rsid w:val="00505174"/>
    <w:rsid w:val="00507F5D"/>
    <w:rsid w:val="00510CF3"/>
    <w:rsid w:val="005162D6"/>
    <w:rsid w:val="0052259A"/>
    <w:rsid w:val="0052403D"/>
    <w:rsid w:val="00526612"/>
    <w:rsid w:val="005319F1"/>
    <w:rsid w:val="005324AA"/>
    <w:rsid w:val="0053710B"/>
    <w:rsid w:val="00546AEF"/>
    <w:rsid w:val="00553732"/>
    <w:rsid w:val="00554656"/>
    <w:rsid w:val="005600C5"/>
    <w:rsid w:val="00565833"/>
    <w:rsid w:val="0057251C"/>
    <w:rsid w:val="00582ABC"/>
    <w:rsid w:val="00583ED7"/>
    <w:rsid w:val="00590125"/>
    <w:rsid w:val="00595397"/>
    <w:rsid w:val="00596E68"/>
    <w:rsid w:val="005A20C3"/>
    <w:rsid w:val="005A52B4"/>
    <w:rsid w:val="005B020B"/>
    <w:rsid w:val="005B0292"/>
    <w:rsid w:val="005B1E39"/>
    <w:rsid w:val="005B341D"/>
    <w:rsid w:val="005B469A"/>
    <w:rsid w:val="005B7CAB"/>
    <w:rsid w:val="005C1483"/>
    <w:rsid w:val="005C5ECE"/>
    <w:rsid w:val="005D29DA"/>
    <w:rsid w:val="005D4239"/>
    <w:rsid w:val="005D5F49"/>
    <w:rsid w:val="005D6B86"/>
    <w:rsid w:val="005D6BB8"/>
    <w:rsid w:val="005E2D99"/>
    <w:rsid w:val="005E4EB6"/>
    <w:rsid w:val="005E5838"/>
    <w:rsid w:val="005E6768"/>
    <w:rsid w:val="005E7AD4"/>
    <w:rsid w:val="005F0368"/>
    <w:rsid w:val="005F0D07"/>
    <w:rsid w:val="005F141F"/>
    <w:rsid w:val="005F1A59"/>
    <w:rsid w:val="005F1B85"/>
    <w:rsid w:val="005F4210"/>
    <w:rsid w:val="006008CF"/>
    <w:rsid w:val="00601E6D"/>
    <w:rsid w:val="00602E45"/>
    <w:rsid w:val="00605F26"/>
    <w:rsid w:val="00606650"/>
    <w:rsid w:val="00610065"/>
    <w:rsid w:val="00611142"/>
    <w:rsid w:val="00611FD6"/>
    <w:rsid w:val="00612D42"/>
    <w:rsid w:val="006234D0"/>
    <w:rsid w:val="00625581"/>
    <w:rsid w:val="0063000D"/>
    <w:rsid w:val="00630C02"/>
    <w:rsid w:val="006323B4"/>
    <w:rsid w:val="006330E1"/>
    <w:rsid w:val="006350C4"/>
    <w:rsid w:val="00636275"/>
    <w:rsid w:val="00637830"/>
    <w:rsid w:val="00640D56"/>
    <w:rsid w:val="0064134E"/>
    <w:rsid w:val="006425EA"/>
    <w:rsid w:val="00642CEC"/>
    <w:rsid w:val="006432D8"/>
    <w:rsid w:val="00645DCD"/>
    <w:rsid w:val="00651508"/>
    <w:rsid w:val="006553EB"/>
    <w:rsid w:val="00656A48"/>
    <w:rsid w:val="0065763F"/>
    <w:rsid w:val="00662021"/>
    <w:rsid w:val="006622BF"/>
    <w:rsid w:val="00662E49"/>
    <w:rsid w:val="006717AA"/>
    <w:rsid w:val="006719E3"/>
    <w:rsid w:val="00671FE2"/>
    <w:rsid w:val="00675DB7"/>
    <w:rsid w:val="00676039"/>
    <w:rsid w:val="00681411"/>
    <w:rsid w:val="006821F7"/>
    <w:rsid w:val="0068529A"/>
    <w:rsid w:val="00690D90"/>
    <w:rsid w:val="00692406"/>
    <w:rsid w:val="00693872"/>
    <w:rsid w:val="00695A67"/>
    <w:rsid w:val="00696C93"/>
    <w:rsid w:val="006A12BA"/>
    <w:rsid w:val="006B0C55"/>
    <w:rsid w:val="006B57EC"/>
    <w:rsid w:val="006C096D"/>
    <w:rsid w:val="006C253A"/>
    <w:rsid w:val="006C2B72"/>
    <w:rsid w:val="006C64FF"/>
    <w:rsid w:val="006C651D"/>
    <w:rsid w:val="006D0B6B"/>
    <w:rsid w:val="006D4753"/>
    <w:rsid w:val="006D4A54"/>
    <w:rsid w:val="006E2B87"/>
    <w:rsid w:val="006E738A"/>
    <w:rsid w:val="006F2571"/>
    <w:rsid w:val="006F5E4D"/>
    <w:rsid w:val="006F72EC"/>
    <w:rsid w:val="006F7764"/>
    <w:rsid w:val="00707890"/>
    <w:rsid w:val="007103D3"/>
    <w:rsid w:val="007107BF"/>
    <w:rsid w:val="0071132E"/>
    <w:rsid w:val="007152C3"/>
    <w:rsid w:val="0071637D"/>
    <w:rsid w:val="007235E0"/>
    <w:rsid w:val="00724CBA"/>
    <w:rsid w:val="00725FE5"/>
    <w:rsid w:val="0073004F"/>
    <w:rsid w:val="00732E82"/>
    <w:rsid w:val="00736623"/>
    <w:rsid w:val="00743FE8"/>
    <w:rsid w:val="007566EE"/>
    <w:rsid w:val="007579D2"/>
    <w:rsid w:val="00757F7F"/>
    <w:rsid w:val="00760867"/>
    <w:rsid w:val="007613F8"/>
    <w:rsid w:val="00761F60"/>
    <w:rsid w:val="00764758"/>
    <w:rsid w:val="00764DA7"/>
    <w:rsid w:val="00765484"/>
    <w:rsid w:val="00766A50"/>
    <w:rsid w:val="00770F19"/>
    <w:rsid w:val="00773D1A"/>
    <w:rsid w:val="00776F9D"/>
    <w:rsid w:val="00787E89"/>
    <w:rsid w:val="00791212"/>
    <w:rsid w:val="00792BB5"/>
    <w:rsid w:val="00793B60"/>
    <w:rsid w:val="00794ABE"/>
    <w:rsid w:val="007A00FC"/>
    <w:rsid w:val="007A0EC1"/>
    <w:rsid w:val="007A2169"/>
    <w:rsid w:val="007A3FCB"/>
    <w:rsid w:val="007B2B74"/>
    <w:rsid w:val="007B523D"/>
    <w:rsid w:val="007C5FF0"/>
    <w:rsid w:val="007C6DB1"/>
    <w:rsid w:val="007C7EE3"/>
    <w:rsid w:val="007D0FAD"/>
    <w:rsid w:val="007D1DF3"/>
    <w:rsid w:val="007D2299"/>
    <w:rsid w:val="007D3AEC"/>
    <w:rsid w:val="007E0530"/>
    <w:rsid w:val="007E0E81"/>
    <w:rsid w:val="007E40EA"/>
    <w:rsid w:val="007E48EA"/>
    <w:rsid w:val="007E5D43"/>
    <w:rsid w:val="007F07EC"/>
    <w:rsid w:val="007F0C18"/>
    <w:rsid w:val="007F3351"/>
    <w:rsid w:val="007F5E26"/>
    <w:rsid w:val="007F5F12"/>
    <w:rsid w:val="00800271"/>
    <w:rsid w:val="008003A3"/>
    <w:rsid w:val="00801A2E"/>
    <w:rsid w:val="008034C8"/>
    <w:rsid w:val="00805ACA"/>
    <w:rsid w:val="00807F4E"/>
    <w:rsid w:val="00811908"/>
    <w:rsid w:val="00812860"/>
    <w:rsid w:val="0081372A"/>
    <w:rsid w:val="00813D6F"/>
    <w:rsid w:val="00816336"/>
    <w:rsid w:val="00821873"/>
    <w:rsid w:val="0082340E"/>
    <w:rsid w:val="00823A53"/>
    <w:rsid w:val="00824C70"/>
    <w:rsid w:val="00827F4E"/>
    <w:rsid w:val="008314BC"/>
    <w:rsid w:val="00832C6C"/>
    <w:rsid w:val="008368CD"/>
    <w:rsid w:val="008404FC"/>
    <w:rsid w:val="00841296"/>
    <w:rsid w:val="008412E9"/>
    <w:rsid w:val="0084384A"/>
    <w:rsid w:val="008448F9"/>
    <w:rsid w:val="008471D4"/>
    <w:rsid w:val="0084745B"/>
    <w:rsid w:val="00850E22"/>
    <w:rsid w:val="00852428"/>
    <w:rsid w:val="00852B3B"/>
    <w:rsid w:val="008549EC"/>
    <w:rsid w:val="008568B6"/>
    <w:rsid w:val="00856A6E"/>
    <w:rsid w:val="00857AFF"/>
    <w:rsid w:val="00860D10"/>
    <w:rsid w:val="00862F52"/>
    <w:rsid w:val="00870DA5"/>
    <w:rsid w:val="00876038"/>
    <w:rsid w:val="0087749A"/>
    <w:rsid w:val="008815DD"/>
    <w:rsid w:val="00883F91"/>
    <w:rsid w:val="008863BB"/>
    <w:rsid w:val="008865CF"/>
    <w:rsid w:val="00887FE0"/>
    <w:rsid w:val="008909ED"/>
    <w:rsid w:val="008917CD"/>
    <w:rsid w:val="0089521B"/>
    <w:rsid w:val="0089705D"/>
    <w:rsid w:val="00897743"/>
    <w:rsid w:val="008A4955"/>
    <w:rsid w:val="008A68FC"/>
    <w:rsid w:val="008A6BA4"/>
    <w:rsid w:val="008B2CF9"/>
    <w:rsid w:val="008B3543"/>
    <w:rsid w:val="008B6464"/>
    <w:rsid w:val="008C2C8B"/>
    <w:rsid w:val="008C74E0"/>
    <w:rsid w:val="008D1294"/>
    <w:rsid w:val="008D2933"/>
    <w:rsid w:val="008D367B"/>
    <w:rsid w:val="008D41A4"/>
    <w:rsid w:val="008D4B44"/>
    <w:rsid w:val="008D5272"/>
    <w:rsid w:val="008D5E7D"/>
    <w:rsid w:val="008D61AD"/>
    <w:rsid w:val="008E1065"/>
    <w:rsid w:val="008E2B57"/>
    <w:rsid w:val="008F3347"/>
    <w:rsid w:val="0090685B"/>
    <w:rsid w:val="00907C1E"/>
    <w:rsid w:val="009109CE"/>
    <w:rsid w:val="00910C64"/>
    <w:rsid w:val="0091452B"/>
    <w:rsid w:val="0091600C"/>
    <w:rsid w:val="00916310"/>
    <w:rsid w:val="00916CC3"/>
    <w:rsid w:val="00916CE4"/>
    <w:rsid w:val="00916E1F"/>
    <w:rsid w:val="00921501"/>
    <w:rsid w:val="00922ADE"/>
    <w:rsid w:val="00923029"/>
    <w:rsid w:val="009260F1"/>
    <w:rsid w:val="009340C9"/>
    <w:rsid w:val="00935496"/>
    <w:rsid w:val="00945D68"/>
    <w:rsid w:val="00946BC2"/>
    <w:rsid w:val="00955460"/>
    <w:rsid w:val="009563AC"/>
    <w:rsid w:val="00956DD9"/>
    <w:rsid w:val="00964E96"/>
    <w:rsid w:val="00965A7A"/>
    <w:rsid w:val="009674FB"/>
    <w:rsid w:val="0096750B"/>
    <w:rsid w:val="009710BC"/>
    <w:rsid w:val="00973923"/>
    <w:rsid w:val="00973BD6"/>
    <w:rsid w:val="00976AEE"/>
    <w:rsid w:val="0098282B"/>
    <w:rsid w:val="00986795"/>
    <w:rsid w:val="00986E2D"/>
    <w:rsid w:val="00987574"/>
    <w:rsid w:val="00990FC5"/>
    <w:rsid w:val="00991776"/>
    <w:rsid w:val="00992647"/>
    <w:rsid w:val="0099675C"/>
    <w:rsid w:val="00996BA2"/>
    <w:rsid w:val="009A0AAC"/>
    <w:rsid w:val="009A0C2C"/>
    <w:rsid w:val="009A102A"/>
    <w:rsid w:val="009A29E8"/>
    <w:rsid w:val="009A62CA"/>
    <w:rsid w:val="009B1FB3"/>
    <w:rsid w:val="009B4D4B"/>
    <w:rsid w:val="009C66C7"/>
    <w:rsid w:val="009C71AB"/>
    <w:rsid w:val="009D209B"/>
    <w:rsid w:val="009D545D"/>
    <w:rsid w:val="009E0C0F"/>
    <w:rsid w:val="009E291B"/>
    <w:rsid w:val="009E7DF6"/>
    <w:rsid w:val="009F08BB"/>
    <w:rsid w:val="009F154E"/>
    <w:rsid w:val="009F1B35"/>
    <w:rsid w:val="009F293F"/>
    <w:rsid w:val="009F2EFE"/>
    <w:rsid w:val="009F5715"/>
    <w:rsid w:val="009F6628"/>
    <w:rsid w:val="009F7036"/>
    <w:rsid w:val="00A01168"/>
    <w:rsid w:val="00A024C2"/>
    <w:rsid w:val="00A03549"/>
    <w:rsid w:val="00A038F5"/>
    <w:rsid w:val="00A03C31"/>
    <w:rsid w:val="00A047E5"/>
    <w:rsid w:val="00A066B6"/>
    <w:rsid w:val="00A11135"/>
    <w:rsid w:val="00A139A5"/>
    <w:rsid w:val="00A13C08"/>
    <w:rsid w:val="00A1473D"/>
    <w:rsid w:val="00A14BF8"/>
    <w:rsid w:val="00A23B6F"/>
    <w:rsid w:val="00A25C96"/>
    <w:rsid w:val="00A27613"/>
    <w:rsid w:val="00A27CD2"/>
    <w:rsid w:val="00A309CE"/>
    <w:rsid w:val="00A32214"/>
    <w:rsid w:val="00A3252F"/>
    <w:rsid w:val="00A345B7"/>
    <w:rsid w:val="00A345FF"/>
    <w:rsid w:val="00A34FC3"/>
    <w:rsid w:val="00A36101"/>
    <w:rsid w:val="00A405A5"/>
    <w:rsid w:val="00A40732"/>
    <w:rsid w:val="00A42028"/>
    <w:rsid w:val="00A43B54"/>
    <w:rsid w:val="00A44710"/>
    <w:rsid w:val="00A46834"/>
    <w:rsid w:val="00A47B59"/>
    <w:rsid w:val="00A52468"/>
    <w:rsid w:val="00A5332F"/>
    <w:rsid w:val="00A550A8"/>
    <w:rsid w:val="00A55242"/>
    <w:rsid w:val="00A55DEB"/>
    <w:rsid w:val="00A55E9D"/>
    <w:rsid w:val="00A56230"/>
    <w:rsid w:val="00A56257"/>
    <w:rsid w:val="00A570AD"/>
    <w:rsid w:val="00A60963"/>
    <w:rsid w:val="00A6373D"/>
    <w:rsid w:val="00A65F1E"/>
    <w:rsid w:val="00A727BB"/>
    <w:rsid w:val="00A7291E"/>
    <w:rsid w:val="00A72EBC"/>
    <w:rsid w:val="00A75F95"/>
    <w:rsid w:val="00A76E8B"/>
    <w:rsid w:val="00A77A14"/>
    <w:rsid w:val="00A80337"/>
    <w:rsid w:val="00A812B4"/>
    <w:rsid w:val="00A82AFE"/>
    <w:rsid w:val="00A90468"/>
    <w:rsid w:val="00A9066F"/>
    <w:rsid w:val="00A91E29"/>
    <w:rsid w:val="00A93A3B"/>
    <w:rsid w:val="00A940F1"/>
    <w:rsid w:val="00A963DE"/>
    <w:rsid w:val="00AA1D66"/>
    <w:rsid w:val="00AA5E32"/>
    <w:rsid w:val="00AA63FB"/>
    <w:rsid w:val="00AA7851"/>
    <w:rsid w:val="00AB2D6E"/>
    <w:rsid w:val="00AB4A7B"/>
    <w:rsid w:val="00AB506D"/>
    <w:rsid w:val="00AB69BE"/>
    <w:rsid w:val="00AD4CF6"/>
    <w:rsid w:val="00AD669B"/>
    <w:rsid w:val="00AD6841"/>
    <w:rsid w:val="00AE31A4"/>
    <w:rsid w:val="00AE40D8"/>
    <w:rsid w:val="00AE539B"/>
    <w:rsid w:val="00AE550E"/>
    <w:rsid w:val="00AE7980"/>
    <w:rsid w:val="00AF30A0"/>
    <w:rsid w:val="00AF3A4C"/>
    <w:rsid w:val="00AF4580"/>
    <w:rsid w:val="00AF45EC"/>
    <w:rsid w:val="00B00EF7"/>
    <w:rsid w:val="00B0150F"/>
    <w:rsid w:val="00B05B27"/>
    <w:rsid w:val="00B12160"/>
    <w:rsid w:val="00B13ED4"/>
    <w:rsid w:val="00B179BD"/>
    <w:rsid w:val="00B20C21"/>
    <w:rsid w:val="00B21104"/>
    <w:rsid w:val="00B24E21"/>
    <w:rsid w:val="00B256D4"/>
    <w:rsid w:val="00B30794"/>
    <w:rsid w:val="00B32C13"/>
    <w:rsid w:val="00B34D10"/>
    <w:rsid w:val="00B35A58"/>
    <w:rsid w:val="00B35ED1"/>
    <w:rsid w:val="00B36554"/>
    <w:rsid w:val="00B36966"/>
    <w:rsid w:val="00B413CB"/>
    <w:rsid w:val="00B44643"/>
    <w:rsid w:val="00B47A3E"/>
    <w:rsid w:val="00B504F1"/>
    <w:rsid w:val="00B510AF"/>
    <w:rsid w:val="00B514D5"/>
    <w:rsid w:val="00B52DD7"/>
    <w:rsid w:val="00B53985"/>
    <w:rsid w:val="00B53AB0"/>
    <w:rsid w:val="00B53B6A"/>
    <w:rsid w:val="00B54D72"/>
    <w:rsid w:val="00B56EF4"/>
    <w:rsid w:val="00B60EDC"/>
    <w:rsid w:val="00B60F92"/>
    <w:rsid w:val="00B6215E"/>
    <w:rsid w:val="00B644A0"/>
    <w:rsid w:val="00B646D2"/>
    <w:rsid w:val="00B64CA3"/>
    <w:rsid w:val="00B6516F"/>
    <w:rsid w:val="00B66E68"/>
    <w:rsid w:val="00B67A7C"/>
    <w:rsid w:val="00B729A3"/>
    <w:rsid w:val="00B731FC"/>
    <w:rsid w:val="00B759D3"/>
    <w:rsid w:val="00B77584"/>
    <w:rsid w:val="00B80BE5"/>
    <w:rsid w:val="00B83002"/>
    <w:rsid w:val="00B831D2"/>
    <w:rsid w:val="00B832BD"/>
    <w:rsid w:val="00B84E1E"/>
    <w:rsid w:val="00B916B9"/>
    <w:rsid w:val="00B91B35"/>
    <w:rsid w:val="00B92DAD"/>
    <w:rsid w:val="00B9402F"/>
    <w:rsid w:val="00B978DF"/>
    <w:rsid w:val="00BA0A27"/>
    <w:rsid w:val="00BA37DF"/>
    <w:rsid w:val="00BA4EB9"/>
    <w:rsid w:val="00BB2456"/>
    <w:rsid w:val="00BB537F"/>
    <w:rsid w:val="00BB5D27"/>
    <w:rsid w:val="00BB64C6"/>
    <w:rsid w:val="00BC1526"/>
    <w:rsid w:val="00BC3AEA"/>
    <w:rsid w:val="00BC4436"/>
    <w:rsid w:val="00BC5576"/>
    <w:rsid w:val="00BC5E11"/>
    <w:rsid w:val="00BD3098"/>
    <w:rsid w:val="00BD5596"/>
    <w:rsid w:val="00BE2AA0"/>
    <w:rsid w:val="00BE320C"/>
    <w:rsid w:val="00BE62D6"/>
    <w:rsid w:val="00BF4492"/>
    <w:rsid w:val="00BF5194"/>
    <w:rsid w:val="00C0122A"/>
    <w:rsid w:val="00C01DBB"/>
    <w:rsid w:val="00C04821"/>
    <w:rsid w:val="00C10EC9"/>
    <w:rsid w:val="00C14371"/>
    <w:rsid w:val="00C15B81"/>
    <w:rsid w:val="00C16364"/>
    <w:rsid w:val="00C222D7"/>
    <w:rsid w:val="00C253C9"/>
    <w:rsid w:val="00C302CE"/>
    <w:rsid w:val="00C313BA"/>
    <w:rsid w:val="00C40865"/>
    <w:rsid w:val="00C416E7"/>
    <w:rsid w:val="00C4234D"/>
    <w:rsid w:val="00C53120"/>
    <w:rsid w:val="00C56C9D"/>
    <w:rsid w:val="00C57700"/>
    <w:rsid w:val="00C61BFD"/>
    <w:rsid w:val="00C652C7"/>
    <w:rsid w:val="00C66FD1"/>
    <w:rsid w:val="00C722A1"/>
    <w:rsid w:val="00C73606"/>
    <w:rsid w:val="00C73A01"/>
    <w:rsid w:val="00C77E8B"/>
    <w:rsid w:val="00C80C1E"/>
    <w:rsid w:val="00C81570"/>
    <w:rsid w:val="00C816DD"/>
    <w:rsid w:val="00C81E7D"/>
    <w:rsid w:val="00C82CD5"/>
    <w:rsid w:val="00C85559"/>
    <w:rsid w:val="00C94321"/>
    <w:rsid w:val="00C963EF"/>
    <w:rsid w:val="00CA1101"/>
    <w:rsid w:val="00CA1FEE"/>
    <w:rsid w:val="00CA53E7"/>
    <w:rsid w:val="00CA776D"/>
    <w:rsid w:val="00CB10B7"/>
    <w:rsid w:val="00CB60F3"/>
    <w:rsid w:val="00CB76C1"/>
    <w:rsid w:val="00CC09A4"/>
    <w:rsid w:val="00CC0A08"/>
    <w:rsid w:val="00CC0F69"/>
    <w:rsid w:val="00CC2405"/>
    <w:rsid w:val="00CC27B3"/>
    <w:rsid w:val="00CC2EAC"/>
    <w:rsid w:val="00CC530B"/>
    <w:rsid w:val="00CC54F9"/>
    <w:rsid w:val="00CD08D8"/>
    <w:rsid w:val="00CE323B"/>
    <w:rsid w:val="00CE614F"/>
    <w:rsid w:val="00CE6585"/>
    <w:rsid w:val="00CF2277"/>
    <w:rsid w:val="00CF3CA9"/>
    <w:rsid w:val="00CF4F70"/>
    <w:rsid w:val="00CF6A53"/>
    <w:rsid w:val="00D02D11"/>
    <w:rsid w:val="00D0594A"/>
    <w:rsid w:val="00D05B45"/>
    <w:rsid w:val="00D06AAD"/>
    <w:rsid w:val="00D076DD"/>
    <w:rsid w:val="00D14ABC"/>
    <w:rsid w:val="00D31580"/>
    <w:rsid w:val="00D33173"/>
    <w:rsid w:val="00D41B27"/>
    <w:rsid w:val="00D41F18"/>
    <w:rsid w:val="00D4728F"/>
    <w:rsid w:val="00D57233"/>
    <w:rsid w:val="00D602DE"/>
    <w:rsid w:val="00D674F6"/>
    <w:rsid w:val="00D70103"/>
    <w:rsid w:val="00D73D3C"/>
    <w:rsid w:val="00D744F7"/>
    <w:rsid w:val="00D75D60"/>
    <w:rsid w:val="00D75F3E"/>
    <w:rsid w:val="00D80056"/>
    <w:rsid w:val="00D85CE9"/>
    <w:rsid w:val="00D867AE"/>
    <w:rsid w:val="00D8705C"/>
    <w:rsid w:val="00D9775E"/>
    <w:rsid w:val="00DA6356"/>
    <w:rsid w:val="00DA6BB5"/>
    <w:rsid w:val="00DC42AB"/>
    <w:rsid w:val="00DC4D99"/>
    <w:rsid w:val="00DC5AC9"/>
    <w:rsid w:val="00DD045F"/>
    <w:rsid w:val="00DD0C64"/>
    <w:rsid w:val="00DD4C14"/>
    <w:rsid w:val="00DD4EF4"/>
    <w:rsid w:val="00DD5376"/>
    <w:rsid w:val="00DD70D6"/>
    <w:rsid w:val="00DE0E39"/>
    <w:rsid w:val="00DE30E5"/>
    <w:rsid w:val="00DE478E"/>
    <w:rsid w:val="00DF3DC4"/>
    <w:rsid w:val="00DF4946"/>
    <w:rsid w:val="00DF5562"/>
    <w:rsid w:val="00DF5C1A"/>
    <w:rsid w:val="00DF627D"/>
    <w:rsid w:val="00E001E2"/>
    <w:rsid w:val="00E0052D"/>
    <w:rsid w:val="00E053D9"/>
    <w:rsid w:val="00E06DE3"/>
    <w:rsid w:val="00E11C9F"/>
    <w:rsid w:val="00E14D54"/>
    <w:rsid w:val="00E15848"/>
    <w:rsid w:val="00E178E2"/>
    <w:rsid w:val="00E207A1"/>
    <w:rsid w:val="00E2100A"/>
    <w:rsid w:val="00E217F9"/>
    <w:rsid w:val="00E26AA1"/>
    <w:rsid w:val="00E272CD"/>
    <w:rsid w:val="00E31465"/>
    <w:rsid w:val="00E32134"/>
    <w:rsid w:val="00E34244"/>
    <w:rsid w:val="00E34CC8"/>
    <w:rsid w:val="00E35E21"/>
    <w:rsid w:val="00E36290"/>
    <w:rsid w:val="00E3709E"/>
    <w:rsid w:val="00E371DF"/>
    <w:rsid w:val="00E37A6B"/>
    <w:rsid w:val="00E40AFE"/>
    <w:rsid w:val="00E42AC7"/>
    <w:rsid w:val="00E42C92"/>
    <w:rsid w:val="00E42CAF"/>
    <w:rsid w:val="00E4313D"/>
    <w:rsid w:val="00E45812"/>
    <w:rsid w:val="00E46651"/>
    <w:rsid w:val="00E515DF"/>
    <w:rsid w:val="00E52935"/>
    <w:rsid w:val="00E532E9"/>
    <w:rsid w:val="00E538AA"/>
    <w:rsid w:val="00E55BBE"/>
    <w:rsid w:val="00E57655"/>
    <w:rsid w:val="00E61DE1"/>
    <w:rsid w:val="00E639A0"/>
    <w:rsid w:val="00E63C54"/>
    <w:rsid w:val="00E65418"/>
    <w:rsid w:val="00E670E0"/>
    <w:rsid w:val="00E67CAA"/>
    <w:rsid w:val="00E738E6"/>
    <w:rsid w:val="00E73C78"/>
    <w:rsid w:val="00E745BD"/>
    <w:rsid w:val="00E75ECC"/>
    <w:rsid w:val="00E81233"/>
    <w:rsid w:val="00E81FE8"/>
    <w:rsid w:val="00E83098"/>
    <w:rsid w:val="00E840BA"/>
    <w:rsid w:val="00E85A1B"/>
    <w:rsid w:val="00E8779E"/>
    <w:rsid w:val="00E879A4"/>
    <w:rsid w:val="00E90299"/>
    <w:rsid w:val="00E92924"/>
    <w:rsid w:val="00E94660"/>
    <w:rsid w:val="00EA3752"/>
    <w:rsid w:val="00EA526E"/>
    <w:rsid w:val="00EA5483"/>
    <w:rsid w:val="00EB13EB"/>
    <w:rsid w:val="00EB2182"/>
    <w:rsid w:val="00EB29FC"/>
    <w:rsid w:val="00EB2E48"/>
    <w:rsid w:val="00EB3785"/>
    <w:rsid w:val="00EB3FC9"/>
    <w:rsid w:val="00EB4E0D"/>
    <w:rsid w:val="00EB6AC0"/>
    <w:rsid w:val="00EB6F4F"/>
    <w:rsid w:val="00EC1503"/>
    <w:rsid w:val="00EC23F1"/>
    <w:rsid w:val="00EC2C84"/>
    <w:rsid w:val="00EC5BF5"/>
    <w:rsid w:val="00EC7551"/>
    <w:rsid w:val="00ED201D"/>
    <w:rsid w:val="00ED2334"/>
    <w:rsid w:val="00ED282C"/>
    <w:rsid w:val="00ED51F2"/>
    <w:rsid w:val="00ED5EA7"/>
    <w:rsid w:val="00EE0133"/>
    <w:rsid w:val="00EF380F"/>
    <w:rsid w:val="00EF3B34"/>
    <w:rsid w:val="00EF480B"/>
    <w:rsid w:val="00F02CAF"/>
    <w:rsid w:val="00F10B79"/>
    <w:rsid w:val="00F11C9E"/>
    <w:rsid w:val="00F1315E"/>
    <w:rsid w:val="00F1379D"/>
    <w:rsid w:val="00F14D96"/>
    <w:rsid w:val="00F157A7"/>
    <w:rsid w:val="00F22E9E"/>
    <w:rsid w:val="00F2391C"/>
    <w:rsid w:val="00F25C79"/>
    <w:rsid w:val="00F304FB"/>
    <w:rsid w:val="00F32CF0"/>
    <w:rsid w:val="00F36D1F"/>
    <w:rsid w:val="00F42A74"/>
    <w:rsid w:val="00F42D2A"/>
    <w:rsid w:val="00F43BAE"/>
    <w:rsid w:val="00F45E07"/>
    <w:rsid w:val="00F51E67"/>
    <w:rsid w:val="00F52A16"/>
    <w:rsid w:val="00F56241"/>
    <w:rsid w:val="00F565B5"/>
    <w:rsid w:val="00F57F61"/>
    <w:rsid w:val="00F631C2"/>
    <w:rsid w:val="00F657BE"/>
    <w:rsid w:val="00F675F7"/>
    <w:rsid w:val="00F702B7"/>
    <w:rsid w:val="00F72809"/>
    <w:rsid w:val="00F7614E"/>
    <w:rsid w:val="00F77545"/>
    <w:rsid w:val="00F9131E"/>
    <w:rsid w:val="00F922BE"/>
    <w:rsid w:val="00FA2C5B"/>
    <w:rsid w:val="00FA36FC"/>
    <w:rsid w:val="00FA4CC0"/>
    <w:rsid w:val="00FA5886"/>
    <w:rsid w:val="00FB07D9"/>
    <w:rsid w:val="00FB0E59"/>
    <w:rsid w:val="00FC0231"/>
    <w:rsid w:val="00FC434C"/>
    <w:rsid w:val="00FD0071"/>
    <w:rsid w:val="00FD38FB"/>
    <w:rsid w:val="00FD466A"/>
    <w:rsid w:val="00FD5B35"/>
    <w:rsid w:val="00FD6496"/>
    <w:rsid w:val="00FE29F2"/>
    <w:rsid w:val="00FE32B2"/>
    <w:rsid w:val="00FE4EE9"/>
    <w:rsid w:val="00FF50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B943"/>
  <w15:chartTrackingRefBased/>
  <w15:docId w15:val="{882BE21F-B610-CB4D-9A34-C5F5026C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1E"/>
    <w:pPr>
      <w:spacing w:before="120"/>
      <w:ind w:right="2835"/>
      <w:jc w:val="both"/>
    </w:pPr>
    <w:rPr>
      <w:rFonts w:ascii="EB Garamond" w:hAnsi="EB Garamond"/>
      <w:sz w:val="22"/>
      <w:szCs w:val="22"/>
    </w:rPr>
  </w:style>
  <w:style w:type="paragraph" w:styleId="Heading1">
    <w:name w:val="heading 1"/>
    <w:basedOn w:val="Title"/>
    <w:next w:val="Normal"/>
    <w:link w:val="Heading1Char"/>
    <w:uiPriority w:val="9"/>
    <w:qFormat/>
    <w:rsid w:val="00675DB7"/>
    <w:pPr>
      <w:keepNext/>
      <w:keepLines/>
      <w:numPr>
        <w:numId w:val="15"/>
      </w:numPr>
      <w:suppressAutoHyphens/>
      <w:spacing w:before="240"/>
      <w:ind w:left="709" w:right="2835" w:hanging="709"/>
      <w:jc w:val="left"/>
      <w:outlineLvl w:val="0"/>
    </w:pPr>
    <w:rPr>
      <w:color w:val="000000" w:themeColor="text1"/>
      <w:szCs w:val="32"/>
    </w:rPr>
  </w:style>
  <w:style w:type="paragraph" w:styleId="Heading2">
    <w:name w:val="heading 2"/>
    <w:basedOn w:val="Heading1"/>
    <w:next w:val="Normal"/>
    <w:link w:val="Heading2Char"/>
    <w:uiPriority w:val="9"/>
    <w:unhideWhenUsed/>
    <w:qFormat/>
    <w:rsid w:val="005B469A"/>
    <w:pPr>
      <w:numPr>
        <w:ilvl w:val="1"/>
      </w:numPr>
      <w:ind w:left="709" w:hanging="709"/>
      <w:outlineLvl w:val="1"/>
    </w:pPr>
    <w:rPr>
      <w:sz w:val="26"/>
      <w:szCs w:val="26"/>
    </w:rPr>
  </w:style>
  <w:style w:type="paragraph" w:styleId="Heading3">
    <w:name w:val="heading 3"/>
    <w:basedOn w:val="Heading2"/>
    <w:next w:val="Normal"/>
    <w:link w:val="Heading3Char"/>
    <w:uiPriority w:val="9"/>
    <w:unhideWhenUsed/>
    <w:qFormat/>
    <w:rsid w:val="002F0BD7"/>
    <w:pPr>
      <w:numPr>
        <w:ilvl w:val="2"/>
      </w:numPr>
      <w:ind w:left="720"/>
      <w:outlineLvl w:val="2"/>
    </w:pPr>
    <w:rPr>
      <w:rFonts w:cstheme="majorBidi"/>
      <w:sz w:val="22"/>
    </w:rPr>
  </w:style>
  <w:style w:type="paragraph" w:styleId="Heading4">
    <w:name w:val="heading 4"/>
    <w:aliases w:val="(do not use)"/>
    <w:basedOn w:val="Heading3"/>
    <w:next w:val="Normal"/>
    <w:link w:val="Heading4Char"/>
    <w:uiPriority w:val="9"/>
    <w:semiHidden/>
    <w:unhideWhenUsed/>
    <w:qFormat/>
    <w:rsid w:val="00D75D60"/>
    <w:pPr>
      <w:numPr>
        <w:ilvl w:val="3"/>
      </w:numPr>
      <w:spacing w:before="40"/>
      <w:outlineLvl w:val="3"/>
    </w:pPr>
    <w:rPr>
      <w:iCs/>
      <w:sz w:val="20"/>
    </w:rPr>
  </w:style>
  <w:style w:type="paragraph" w:styleId="Heading5">
    <w:name w:val="heading 5"/>
    <w:basedOn w:val="Normal"/>
    <w:next w:val="Normal"/>
    <w:link w:val="Heading5Char"/>
    <w:uiPriority w:val="9"/>
    <w:semiHidden/>
    <w:unhideWhenUsed/>
    <w:qFormat/>
    <w:rsid w:val="00466B67"/>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6B67"/>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6B67"/>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6B6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6B6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DB7"/>
    <w:rPr>
      <w:rFonts w:ascii="Geologica" w:eastAsiaTheme="majorEastAsia" w:hAnsi="Geologica" w:cs="Times New Roman (Headings CS)"/>
      <w:b/>
      <w:color w:val="000000" w:themeColor="text1"/>
      <w:kern w:val="28"/>
      <w:sz w:val="36"/>
      <w:szCs w:val="32"/>
    </w:rPr>
  </w:style>
  <w:style w:type="character" w:customStyle="1" w:styleId="Heading2Char">
    <w:name w:val="Heading 2 Char"/>
    <w:basedOn w:val="DefaultParagraphFont"/>
    <w:link w:val="Heading2"/>
    <w:uiPriority w:val="9"/>
    <w:rsid w:val="005B469A"/>
    <w:rPr>
      <w:rFonts w:ascii="Geologica" w:eastAsiaTheme="majorEastAsia" w:hAnsi="Geologica" w:cs="Times New Roman (Headings CS)"/>
      <w:b/>
      <w:color w:val="000000" w:themeColor="text1"/>
      <w:kern w:val="28"/>
      <w:sz w:val="26"/>
      <w:szCs w:val="26"/>
    </w:rPr>
  </w:style>
  <w:style w:type="paragraph" w:styleId="Title">
    <w:name w:val="Title"/>
    <w:basedOn w:val="Normal"/>
    <w:next w:val="Normal"/>
    <w:link w:val="TitleChar"/>
    <w:uiPriority w:val="10"/>
    <w:qFormat/>
    <w:rsid w:val="00DF5562"/>
    <w:pPr>
      <w:ind w:right="0"/>
      <w:contextualSpacing/>
    </w:pPr>
    <w:rPr>
      <w:rFonts w:ascii="Geologica" w:eastAsiaTheme="majorEastAsia" w:hAnsi="Geologica" w:cs="Times New Roman (Headings CS)"/>
      <w:b/>
      <w:kern w:val="28"/>
      <w:sz w:val="36"/>
      <w:szCs w:val="56"/>
    </w:rPr>
  </w:style>
  <w:style w:type="character" w:customStyle="1" w:styleId="TitleChar">
    <w:name w:val="Title Char"/>
    <w:basedOn w:val="DefaultParagraphFont"/>
    <w:link w:val="Title"/>
    <w:uiPriority w:val="10"/>
    <w:rsid w:val="00DF5562"/>
    <w:rPr>
      <w:rFonts w:ascii="Geologica" w:eastAsiaTheme="majorEastAsia" w:hAnsi="Geologica" w:cs="Times New Roman (Headings CS)"/>
      <w:b/>
      <w:kern w:val="28"/>
      <w:sz w:val="36"/>
      <w:szCs w:val="56"/>
    </w:rPr>
  </w:style>
  <w:style w:type="paragraph" w:styleId="Subtitle">
    <w:name w:val="Subtitle"/>
    <w:basedOn w:val="Title"/>
    <w:next w:val="Normal"/>
    <w:link w:val="SubtitleChar"/>
    <w:uiPriority w:val="11"/>
    <w:qFormat/>
    <w:rsid w:val="002525D5"/>
    <w:pPr>
      <w:numPr>
        <w:ilvl w:val="1"/>
      </w:numPr>
      <w:spacing w:after="480"/>
    </w:pPr>
    <w:rPr>
      <w:rFonts w:ascii="Geologica ExtraLight" w:eastAsiaTheme="minorEastAsia" w:hAnsi="Geologica ExtraLight" w:cs="Times New Roman (Body CS)"/>
      <w:b w:val="0"/>
      <w:sz w:val="24"/>
      <w:szCs w:val="22"/>
    </w:rPr>
  </w:style>
  <w:style w:type="character" w:customStyle="1" w:styleId="SubtitleChar">
    <w:name w:val="Subtitle Char"/>
    <w:basedOn w:val="DefaultParagraphFont"/>
    <w:link w:val="Subtitle"/>
    <w:uiPriority w:val="11"/>
    <w:rsid w:val="002525D5"/>
    <w:rPr>
      <w:rFonts w:ascii="Geologica ExtraLight" w:eastAsiaTheme="minorEastAsia" w:hAnsi="Geologica ExtraLight" w:cs="Times New Roman (Body CS)"/>
      <w:kern w:val="28"/>
      <w:sz w:val="22"/>
      <w:szCs w:val="22"/>
    </w:rPr>
  </w:style>
  <w:style w:type="character" w:styleId="LineNumber">
    <w:name w:val="line number"/>
    <w:basedOn w:val="DefaultParagraphFont"/>
    <w:uiPriority w:val="99"/>
    <w:unhideWhenUsed/>
    <w:rsid w:val="00CD08D8"/>
    <w:rPr>
      <w:rFonts w:ascii="Geologica ExtraLight" w:hAnsi="Geologica ExtraLight"/>
      <w:b w:val="0"/>
      <w:i w:val="0"/>
      <w:color w:val="7F7F7F" w:themeColor="text1" w:themeTint="80"/>
      <w:sz w:val="11"/>
    </w:rPr>
  </w:style>
  <w:style w:type="paragraph" w:styleId="ListParagraph">
    <w:name w:val="List Paragraph"/>
    <w:basedOn w:val="Normal"/>
    <w:uiPriority w:val="34"/>
    <w:qFormat/>
    <w:rsid w:val="00E42C92"/>
    <w:pPr>
      <w:ind w:left="720"/>
      <w:contextualSpacing/>
    </w:pPr>
  </w:style>
  <w:style w:type="character" w:styleId="Hyperlink">
    <w:name w:val="Hyperlink"/>
    <w:basedOn w:val="DefaultParagraphFont"/>
    <w:uiPriority w:val="99"/>
    <w:unhideWhenUsed/>
    <w:rsid w:val="00610065"/>
    <w:rPr>
      <w:rFonts w:ascii="EB Garamond" w:hAnsi="EB Garamond"/>
      <w:color w:val="2F5496" w:themeColor="accent1" w:themeShade="BF"/>
      <w:sz w:val="22"/>
      <w:u w:val="none"/>
    </w:rPr>
  </w:style>
  <w:style w:type="character" w:customStyle="1" w:styleId="Heading3Char">
    <w:name w:val="Heading 3 Char"/>
    <w:basedOn w:val="DefaultParagraphFont"/>
    <w:link w:val="Heading3"/>
    <w:uiPriority w:val="9"/>
    <w:rsid w:val="002F0BD7"/>
    <w:rPr>
      <w:rFonts w:ascii="Geologica" w:eastAsiaTheme="majorEastAsia" w:hAnsi="Geologica" w:cstheme="majorBidi"/>
      <w:b/>
      <w:color w:val="000000" w:themeColor="text1"/>
      <w:kern w:val="28"/>
      <w:sz w:val="22"/>
      <w:szCs w:val="26"/>
    </w:rPr>
  </w:style>
  <w:style w:type="character" w:customStyle="1" w:styleId="Heading4Char">
    <w:name w:val="Heading 4 Char"/>
    <w:aliases w:val="(do not use) Char"/>
    <w:basedOn w:val="DefaultParagraphFont"/>
    <w:link w:val="Heading4"/>
    <w:uiPriority w:val="9"/>
    <w:semiHidden/>
    <w:rsid w:val="00D75D60"/>
    <w:rPr>
      <w:rFonts w:ascii="Geologica" w:eastAsiaTheme="majorEastAsia" w:hAnsi="Geologica" w:cstheme="majorBidi"/>
      <w:b/>
      <w:iCs/>
      <w:color w:val="000000" w:themeColor="text1"/>
      <w:kern w:val="28"/>
      <w:sz w:val="20"/>
      <w:szCs w:val="26"/>
    </w:rPr>
  </w:style>
  <w:style w:type="character" w:customStyle="1" w:styleId="Heading5Char">
    <w:name w:val="Heading 5 Char"/>
    <w:basedOn w:val="DefaultParagraphFont"/>
    <w:link w:val="Heading5"/>
    <w:uiPriority w:val="9"/>
    <w:semiHidden/>
    <w:rsid w:val="00466B6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466B6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466B6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466B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6B67"/>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22815"/>
    <w:rPr>
      <w:rFonts w:ascii="EB Garamond" w:hAnsi="EB Garamond"/>
      <w:color w:val="605E5C"/>
      <w:sz w:val="22"/>
      <w:shd w:val="clear" w:color="auto" w:fill="E1DFDD"/>
    </w:rPr>
  </w:style>
  <w:style w:type="paragraph" w:styleId="EndnoteText">
    <w:name w:val="endnote text"/>
    <w:basedOn w:val="Normal"/>
    <w:link w:val="EndnoteTextChar"/>
    <w:uiPriority w:val="99"/>
    <w:semiHidden/>
    <w:unhideWhenUsed/>
    <w:rsid w:val="008034C8"/>
    <w:pPr>
      <w:spacing w:before="0"/>
    </w:pPr>
    <w:rPr>
      <w:sz w:val="20"/>
      <w:szCs w:val="20"/>
    </w:rPr>
  </w:style>
  <w:style w:type="character" w:customStyle="1" w:styleId="EndnoteTextChar">
    <w:name w:val="Endnote Text Char"/>
    <w:basedOn w:val="DefaultParagraphFont"/>
    <w:link w:val="EndnoteText"/>
    <w:uiPriority w:val="99"/>
    <w:semiHidden/>
    <w:rsid w:val="008034C8"/>
    <w:rPr>
      <w:rFonts w:ascii="Helvetica" w:hAnsi="Helvetica"/>
      <w:sz w:val="20"/>
      <w:szCs w:val="20"/>
    </w:rPr>
  </w:style>
  <w:style w:type="character" w:styleId="EndnoteReference">
    <w:name w:val="endnote reference"/>
    <w:basedOn w:val="DefaultParagraphFont"/>
    <w:uiPriority w:val="99"/>
    <w:semiHidden/>
    <w:unhideWhenUsed/>
    <w:rsid w:val="008034C8"/>
    <w:rPr>
      <w:rFonts w:ascii="EB Garamond" w:hAnsi="EB Garamond"/>
      <w:sz w:val="22"/>
      <w:vertAlign w:val="superscript"/>
    </w:rPr>
  </w:style>
  <w:style w:type="paragraph" w:styleId="Caption">
    <w:name w:val="caption"/>
    <w:basedOn w:val="Normal"/>
    <w:next w:val="Normal"/>
    <w:uiPriority w:val="35"/>
    <w:unhideWhenUsed/>
    <w:qFormat/>
    <w:rsid w:val="001D0F20"/>
    <w:pPr>
      <w:spacing w:after="360"/>
      <w:ind w:right="0"/>
    </w:pPr>
    <w:rPr>
      <w:iCs/>
      <w:sz w:val="18"/>
      <w:szCs w:val="18"/>
    </w:rPr>
  </w:style>
  <w:style w:type="paragraph" w:styleId="Bibliography">
    <w:name w:val="Bibliography"/>
    <w:basedOn w:val="Normal"/>
    <w:next w:val="Normal"/>
    <w:uiPriority w:val="37"/>
    <w:unhideWhenUsed/>
    <w:rsid w:val="000A6345"/>
    <w:pPr>
      <w:spacing w:before="240"/>
      <w:ind w:left="426" w:hanging="426"/>
      <w:contextualSpacing/>
      <w:jc w:val="left"/>
    </w:pPr>
    <w:rPr>
      <w:lang w:val="en-US"/>
    </w:rPr>
  </w:style>
  <w:style w:type="paragraph" w:customStyle="1" w:styleId="Figure">
    <w:name w:val="Figure"/>
    <w:basedOn w:val="Normal"/>
    <w:qFormat/>
    <w:rsid w:val="005D4239"/>
    <w:pPr>
      <w:keepNext/>
      <w:spacing w:before="360" w:after="120"/>
      <w:jc w:val="left"/>
    </w:pPr>
    <w:rPr>
      <w:noProof/>
      <w:lang w:val="nl-BE" w:eastAsia="nl-BE"/>
    </w:rPr>
  </w:style>
  <w:style w:type="character" w:styleId="CommentReference">
    <w:name w:val="annotation reference"/>
    <w:basedOn w:val="DefaultParagraphFont"/>
    <w:uiPriority w:val="99"/>
    <w:semiHidden/>
    <w:unhideWhenUsed/>
    <w:rsid w:val="00201280"/>
    <w:rPr>
      <w:rFonts w:ascii="EB Garamond" w:hAnsi="EB Garamond"/>
      <w:sz w:val="16"/>
      <w:szCs w:val="16"/>
    </w:rPr>
  </w:style>
  <w:style w:type="paragraph" w:customStyle="1" w:styleId="Rahmeninhalt">
    <w:name w:val="Rahmeninhalt"/>
    <w:basedOn w:val="Normal"/>
    <w:qFormat/>
    <w:rsid w:val="003D2C00"/>
    <w:pPr>
      <w:widowControl w:val="0"/>
      <w:spacing w:before="0" w:line="300" w:lineRule="exact"/>
      <w:ind w:right="0"/>
      <w:jc w:val="left"/>
    </w:pPr>
    <w:rPr>
      <w:rFonts w:ascii="Montserrat Regular" w:eastAsia="Arial Unicode MS" w:hAnsi="Montserrat Regular" w:cs="Arial Unicode MS"/>
      <w:color w:val="000000"/>
      <w:sz w:val="20"/>
      <w:szCs w:val="20"/>
      <w:u w:color="000000"/>
      <w:lang w:eastAsia="en-GB"/>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sid w:val="00476D66"/>
    <w:rPr>
      <w:sz w:val="20"/>
      <w:szCs w:val="20"/>
    </w:rPr>
  </w:style>
  <w:style w:type="paragraph" w:styleId="CommentSubject">
    <w:name w:val="annotation subject"/>
    <w:basedOn w:val="Normal"/>
    <w:next w:val="Normal"/>
    <w:link w:val="CommentSubjectChar"/>
    <w:uiPriority w:val="99"/>
    <w:semiHidden/>
    <w:unhideWhenUsed/>
    <w:rsid w:val="00813D6F"/>
    <w:rPr>
      <w:b/>
      <w:bCs/>
      <w:sz w:val="20"/>
      <w:szCs w:val="20"/>
    </w:rPr>
  </w:style>
  <w:style w:type="character" w:customStyle="1" w:styleId="CommentSubjectChar">
    <w:name w:val="Comment Subject Char"/>
    <w:basedOn w:val="DefaultParagraphFont"/>
    <w:link w:val="CommentSubject"/>
    <w:uiPriority w:val="99"/>
    <w:semiHidden/>
    <w:rsid w:val="00813D6F"/>
    <w:rPr>
      <w:rFonts w:ascii="Helvetica" w:hAnsi="Helvetica"/>
      <w:b/>
      <w:bCs/>
      <w:sz w:val="20"/>
      <w:szCs w:val="20"/>
    </w:rPr>
  </w:style>
  <w:style w:type="paragraph" w:styleId="BalloonText">
    <w:name w:val="Balloon Text"/>
    <w:basedOn w:val="Normal"/>
    <w:link w:val="BalloonTextChar"/>
    <w:uiPriority w:val="99"/>
    <w:semiHidden/>
    <w:unhideWhenUsed/>
    <w:rsid w:val="0020128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80"/>
    <w:rPr>
      <w:rFonts w:ascii="Segoe UI" w:hAnsi="Segoe UI" w:cs="Segoe UI"/>
      <w:sz w:val="18"/>
      <w:szCs w:val="18"/>
    </w:rPr>
  </w:style>
  <w:style w:type="table" w:styleId="TableGrid">
    <w:name w:val="Table Grid"/>
    <w:basedOn w:val="TableNormal"/>
    <w:uiPriority w:val="59"/>
    <w:rsid w:val="008B3543"/>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7D48"/>
    <w:rPr>
      <w:rFonts w:ascii="Helvetica" w:hAnsi="Helvetica"/>
      <w:sz w:val="22"/>
    </w:rPr>
  </w:style>
  <w:style w:type="paragraph" w:styleId="Header">
    <w:name w:val="header"/>
    <w:basedOn w:val="Footer"/>
    <w:link w:val="HeaderChar"/>
    <w:uiPriority w:val="99"/>
    <w:unhideWhenUsed/>
    <w:rsid w:val="009A62CA"/>
    <w:pPr>
      <w:tabs>
        <w:tab w:val="clear" w:pos="9072"/>
        <w:tab w:val="right" w:pos="9632"/>
      </w:tabs>
    </w:pPr>
    <w:rPr>
      <w:noProof/>
    </w:rPr>
  </w:style>
  <w:style w:type="character" w:customStyle="1" w:styleId="HeaderChar">
    <w:name w:val="Header Char"/>
    <w:basedOn w:val="DefaultParagraphFont"/>
    <w:link w:val="Header"/>
    <w:uiPriority w:val="99"/>
    <w:rsid w:val="009A62CA"/>
    <w:rPr>
      <w:rFonts w:ascii="Geologica Light" w:hAnsi="Geologica Light"/>
      <w:noProof/>
      <w:sz w:val="14"/>
      <w:szCs w:val="14"/>
    </w:rPr>
  </w:style>
  <w:style w:type="paragraph" w:styleId="Footer">
    <w:name w:val="footer"/>
    <w:basedOn w:val="Normal"/>
    <w:link w:val="FooterChar"/>
    <w:uiPriority w:val="99"/>
    <w:unhideWhenUsed/>
    <w:rsid w:val="009A62CA"/>
    <w:pPr>
      <w:tabs>
        <w:tab w:val="center" w:pos="4536"/>
        <w:tab w:val="right" w:pos="9072"/>
      </w:tabs>
      <w:contextualSpacing/>
      <w:jc w:val="left"/>
    </w:pPr>
    <w:rPr>
      <w:rFonts w:ascii="Geologica Light" w:hAnsi="Geologica Light"/>
      <w:sz w:val="14"/>
      <w:szCs w:val="14"/>
    </w:rPr>
  </w:style>
  <w:style w:type="character" w:customStyle="1" w:styleId="FooterChar">
    <w:name w:val="Footer Char"/>
    <w:basedOn w:val="DefaultParagraphFont"/>
    <w:link w:val="Footer"/>
    <w:uiPriority w:val="99"/>
    <w:rsid w:val="009A62CA"/>
    <w:rPr>
      <w:rFonts w:ascii="Geologica Light" w:hAnsi="Geologica Light"/>
      <w:sz w:val="14"/>
      <w:szCs w:val="14"/>
    </w:rPr>
  </w:style>
  <w:style w:type="paragraph" w:customStyle="1" w:styleId="EndNoteBibliography">
    <w:name w:val="EndNote Bibliography"/>
    <w:basedOn w:val="Bibliography"/>
    <w:link w:val="EndNoteBibliographyZchn"/>
    <w:rsid w:val="000A6345"/>
  </w:style>
  <w:style w:type="character" w:customStyle="1" w:styleId="EndNoteBibliographyZchn">
    <w:name w:val="EndNote Bibliography Zchn"/>
    <w:basedOn w:val="DefaultParagraphFont"/>
    <w:link w:val="EndNoteBibliography"/>
    <w:rsid w:val="000A6345"/>
    <w:rPr>
      <w:rFonts w:ascii="EB Garamond" w:hAnsi="EB Garamond"/>
      <w:sz w:val="22"/>
      <w:szCs w:val="22"/>
      <w:lang w:val="en-US"/>
    </w:rPr>
  </w:style>
  <w:style w:type="paragraph" w:customStyle="1" w:styleId="AuthorAffiliations">
    <w:name w:val="Author Affiliations"/>
    <w:basedOn w:val="Normal"/>
    <w:qFormat/>
    <w:rsid w:val="005C1483"/>
    <w:pPr>
      <w:tabs>
        <w:tab w:val="left" w:pos="426"/>
      </w:tabs>
      <w:spacing w:before="60"/>
      <w:ind w:left="426" w:right="0" w:hanging="142"/>
      <w:jc w:val="left"/>
    </w:pPr>
    <w:rPr>
      <w:rFonts w:ascii="Geologica Light" w:hAnsi="Geologica Light"/>
      <w:sz w:val="14"/>
      <w:szCs w:val="14"/>
    </w:rPr>
  </w:style>
  <w:style w:type="paragraph" w:customStyle="1" w:styleId="AuthorList">
    <w:name w:val="Author List"/>
    <w:basedOn w:val="Normal"/>
    <w:qFormat/>
    <w:rsid w:val="005C1483"/>
    <w:pPr>
      <w:spacing w:after="120"/>
      <w:ind w:right="0"/>
      <w:jc w:val="left"/>
    </w:pPr>
    <w:rPr>
      <w:rFonts w:ascii="Geologica ExtraLight" w:hAnsi="Geologica ExtraLight"/>
      <w:sz w:val="20"/>
      <w:szCs w:val="20"/>
    </w:rPr>
  </w:style>
  <w:style w:type="paragraph" w:customStyle="1" w:styleId="HeadinginFrontmatter">
    <w:name w:val="Heading in Frontmatter"/>
    <w:basedOn w:val="Heading2"/>
    <w:qFormat/>
    <w:rsid w:val="002403EF"/>
    <w:pPr>
      <w:numPr>
        <w:ilvl w:val="0"/>
        <w:numId w:val="0"/>
      </w:numPr>
    </w:pPr>
    <w:rPr>
      <w:lang w:val="en-US"/>
    </w:rPr>
  </w:style>
  <w:style w:type="character" w:styleId="FollowedHyperlink">
    <w:name w:val="FollowedHyperlink"/>
    <w:basedOn w:val="DefaultParagraphFont"/>
    <w:uiPriority w:val="99"/>
    <w:unhideWhenUsed/>
    <w:rsid w:val="005F0368"/>
    <w:rPr>
      <w:rFonts w:ascii="EB Garamond" w:hAnsi="EB Garamond"/>
      <w:color w:val="2F5496" w:themeColor="accent1" w:themeShade="BF"/>
      <w:sz w:val="22"/>
      <w:u w:val="none"/>
    </w:rPr>
  </w:style>
  <w:style w:type="paragraph" w:customStyle="1" w:styleId="TableContent">
    <w:name w:val="Table Content"/>
    <w:basedOn w:val="Normal"/>
    <w:qFormat/>
    <w:rsid w:val="005A20C3"/>
    <w:pPr>
      <w:keepNext/>
      <w:spacing w:after="120"/>
      <w:ind w:right="0"/>
    </w:pPr>
  </w:style>
  <w:style w:type="character" w:customStyle="1" w:styleId="UnresolvedMention2">
    <w:name w:val="Unresolved Mention2"/>
    <w:basedOn w:val="DefaultParagraphFont"/>
    <w:uiPriority w:val="99"/>
    <w:semiHidden/>
    <w:unhideWhenUsed/>
    <w:rsid w:val="001D0F20"/>
    <w:rPr>
      <w:rFonts w:ascii="EB Garamond" w:hAnsi="EB Garamond"/>
      <w:color w:val="605E5C"/>
      <w:sz w:val="22"/>
      <w:shd w:val="clear" w:color="auto" w:fill="E1DFDD"/>
    </w:rPr>
  </w:style>
  <w:style w:type="character" w:styleId="PageNumber">
    <w:name w:val="page number"/>
    <w:basedOn w:val="DefaultParagraphFont"/>
    <w:uiPriority w:val="99"/>
    <w:semiHidden/>
    <w:unhideWhenUsed/>
    <w:rsid w:val="002D0E7E"/>
    <w:rPr>
      <w:rFonts w:ascii="EB Garamond" w:hAnsi="EB Garamond"/>
      <w:sz w:val="22"/>
    </w:rPr>
  </w:style>
  <w:style w:type="paragraph" w:styleId="FootnoteText">
    <w:name w:val="footnote text"/>
    <w:basedOn w:val="Normal"/>
    <w:link w:val="FootnoteTextChar"/>
    <w:uiPriority w:val="99"/>
    <w:semiHidden/>
    <w:unhideWhenUsed/>
    <w:rsid w:val="001F1A56"/>
    <w:pPr>
      <w:spacing w:before="0"/>
    </w:pPr>
    <w:rPr>
      <w:sz w:val="20"/>
      <w:szCs w:val="20"/>
    </w:rPr>
  </w:style>
  <w:style w:type="character" w:customStyle="1" w:styleId="FootnoteTextChar">
    <w:name w:val="Footnote Text Char"/>
    <w:basedOn w:val="DefaultParagraphFont"/>
    <w:link w:val="FootnoteText"/>
    <w:uiPriority w:val="99"/>
    <w:semiHidden/>
    <w:rsid w:val="001F1A56"/>
    <w:rPr>
      <w:rFonts w:ascii="EB Garamond" w:hAnsi="EB Garamond"/>
      <w:sz w:val="20"/>
      <w:szCs w:val="20"/>
    </w:rPr>
  </w:style>
  <w:style w:type="character" w:styleId="FootnoteReference">
    <w:name w:val="footnote reference"/>
    <w:basedOn w:val="DefaultParagraphFont"/>
    <w:uiPriority w:val="99"/>
    <w:semiHidden/>
    <w:unhideWhenUsed/>
    <w:rsid w:val="001F1A56"/>
    <w:rPr>
      <w:rFonts w:ascii="EB Garamond" w:hAnsi="EB Garamond"/>
      <w:sz w:val="22"/>
      <w:vertAlign w:val="superscript"/>
    </w:rPr>
  </w:style>
  <w:style w:type="character" w:customStyle="1" w:styleId="CommentTextChar">
    <w:name w:val="Comment Text Char"/>
    <w:basedOn w:val="DefaultParagraphFont"/>
    <w:link w:val="CommentText"/>
    <w:uiPriority w:val="99"/>
    <w:semiHidden/>
    <w:rsid w:val="00476D66"/>
    <w:rPr>
      <w:rFonts w:ascii="EB Garamond" w:hAnsi="EB Garamond"/>
      <w:sz w:val="20"/>
      <w:szCs w:val="20"/>
    </w:rPr>
  </w:style>
  <w:style w:type="paragraph" w:customStyle="1" w:styleId="TableHeader">
    <w:name w:val="Table Header"/>
    <w:basedOn w:val="TableContent"/>
    <w:qFormat/>
    <w:rsid w:val="005A20C3"/>
    <w:pPr>
      <w:jc w:val="left"/>
    </w:pPr>
    <w:rPr>
      <w:i/>
      <w:iCs/>
    </w:rPr>
  </w:style>
  <w:style w:type="paragraph" w:customStyle="1" w:styleId="FigureTableNumber">
    <w:name w:val="Figure/Table Number"/>
    <w:basedOn w:val="Normal"/>
    <w:qFormat/>
    <w:rsid w:val="00253E20"/>
    <w:pPr>
      <w:keepNext/>
    </w:pPr>
    <w:rPr>
      <w:b/>
      <w:bCs/>
    </w:rPr>
  </w:style>
  <w:style w:type="paragraph" w:customStyle="1" w:styleId="FigureTableTitle">
    <w:name w:val="Figure/Table Title"/>
    <w:basedOn w:val="TableHeader"/>
    <w:qFormat/>
    <w:rsid w:val="00554656"/>
  </w:style>
  <w:style w:type="paragraph" w:styleId="NormalWeb">
    <w:name w:val="Normal (Web)"/>
    <w:basedOn w:val="Normal"/>
    <w:uiPriority w:val="99"/>
    <w:semiHidden/>
    <w:unhideWhenUsed/>
    <w:rsid w:val="005E4EB6"/>
    <w:pPr>
      <w:spacing w:before="100" w:beforeAutospacing="1" w:after="100" w:afterAutospacing="1"/>
      <w:ind w:right="0"/>
      <w:jc w:val="left"/>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5E4EB6"/>
    <w:rPr>
      <w:b/>
      <w:bCs/>
    </w:rPr>
  </w:style>
  <w:style w:type="character" w:styleId="UnresolvedMention">
    <w:name w:val="Unresolved Mention"/>
    <w:basedOn w:val="DefaultParagraphFont"/>
    <w:uiPriority w:val="99"/>
    <w:semiHidden/>
    <w:unhideWhenUsed/>
    <w:rsid w:val="00B3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009">
      <w:bodyDiv w:val="1"/>
      <w:marLeft w:val="0"/>
      <w:marRight w:val="0"/>
      <w:marTop w:val="0"/>
      <w:marBottom w:val="0"/>
      <w:divBdr>
        <w:top w:val="none" w:sz="0" w:space="0" w:color="auto"/>
        <w:left w:val="none" w:sz="0" w:space="0" w:color="auto"/>
        <w:bottom w:val="none" w:sz="0" w:space="0" w:color="auto"/>
        <w:right w:val="none" w:sz="0" w:space="0" w:color="auto"/>
      </w:divBdr>
    </w:div>
    <w:div w:id="20013427">
      <w:bodyDiv w:val="1"/>
      <w:marLeft w:val="0"/>
      <w:marRight w:val="0"/>
      <w:marTop w:val="0"/>
      <w:marBottom w:val="0"/>
      <w:divBdr>
        <w:top w:val="none" w:sz="0" w:space="0" w:color="auto"/>
        <w:left w:val="none" w:sz="0" w:space="0" w:color="auto"/>
        <w:bottom w:val="none" w:sz="0" w:space="0" w:color="auto"/>
        <w:right w:val="none" w:sz="0" w:space="0" w:color="auto"/>
      </w:divBdr>
    </w:div>
    <w:div w:id="37362337">
      <w:bodyDiv w:val="1"/>
      <w:marLeft w:val="0"/>
      <w:marRight w:val="0"/>
      <w:marTop w:val="0"/>
      <w:marBottom w:val="0"/>
      <w:divBdr>
        <w:top w:val="none" w:sz="0" w:space="0" w:color="auto"/>
        <w:left w:val="none" w:sz="0" w:space="0" w:color="auto"/>
        <w:bottom w:val="none" w:sz="0" w:space="0" w:color="auto"/>
        <w:right w:val="none" w:sz="0" w:space="0" w:color="auto"/>
      </w:divBdr>
      <w:divsChild>
        <w:div w:id="538471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47433">
              <w:marLeft w:val="0"/>
              <w:marRight w:val="0"/>
              <w:marTop w:val="0"/>
              <w:marBottom w:val="0"/>
              <w:divBdr>
                <w:top w:val="none" w:sz="0" w:space="0" w:color="auto"/>
                <w:left w:val="none" w:sz="0" w:space="0" w:color="auto"/>
                <w:bottom w:val="none" w:sz="0" w:space="0" w:color="auto"/>
                <w:right w:val="none" w:sz="0" w:space="0" w:color="auto"/>
              </w:divBdr>
              <w:divsChild>
                <w:div w:id="879700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184">
      <w:bodyDiv w:val="1"/>
      <w:marLeft w:val="0"/>
      <w:marRight w:val="0"/>
      <w:marTop w:val="0"/>
      <w:marBottom w:val="0"/>
      <w:divBdr>
        <w:top w:val="none" w:sz="0" w:space="0" w:color="auto"/>
        <w:left w:val="none" w:sz="0" w:space="0" w:color="auto"/>
        <w:bottom w:val="none" w:sz="0" w:space="0" w:color="auto"/>
        <w:right w:val="none" w:sz="0" w:space="0" w:color="auto"/>
      </w:divBdr>
    </w:div>
    <w:div w:id="204029309">
      <w:bodyDiv w:val="1"/>
      <w:marLeft w:val="0"/>
      <w:marRight w:val="0"/>
      <w:marTop w:val="0"/>
      <w:marBottom w:val="0"/>
      <w:divBdr>
        <w:top w:val="none" w:sz="0" w:space="0" w:color="auto"/>
        <w:left w:val="none" w:sz="0" w:space="0" w:color="auto"/>
        <w:bottom w:val="none" w:sz="0" w:space="0" w:color="auto"/>
        <w:right w:val="none" w:sz="0" w:space="0" w:color="auto"/>
      </w:divBdr>
    </w:div>
    <w:div w:id="307975296">
      <w:bodyDiv w:val="1"/>
      <w:marLeft w:val="0"/>
      <w:marRight w:val="0"/>
      <w:marTop w:val="0"/>
      <w:marBottom w:val="0"/>
      <w:divBdr>
        <w:top w:val="none" w:sz="0" w:space="0" w:color="auto"/>
        <w:left w:val="none" w:sz="0" w:space="0" w:color="auto"/>
        <w:bottom w:val="none" w:sz="0" w:space="0" w:color="auto"/>
        <w:right w:val="none" w:sz="0" w:space="0" w:color="auto"/>
      </w:divBdr>
    </w:div>
    <w:div w:id="555363203">
      <w:bodyDiv w:val="1"/>
      <w:marLeft w:val="0"/>
      <w:marRight w:val="0"/>
      <w:marTop w:val="0"/>
      <w:marBottom w:val="0"/>
      <w:divBdr>
        <w:top w:val="none" w:sz="0" w:space="0" w:color="auto"/>
        <w:left w:val="none" w:sz="0" w:space="0" w:color="auto"/>
        <w:bottom w:val="none" w:sz="0" w:space="0" w:color="auto"/>
        <w:right w:val="none" w:sz="0" w:space="0" w:color="auto"/>
      </w:divBdr>
      <w:divsChild>
        <w:div w:id="202834341">
          <w:blockQuote w:val="1"/>
          <w:marLeft w:val="0"/>
          <w:marRight w:val="0"/>
          <w:marTop w:val="0"/>
          <w:marBottom w:val="300"/>
          <w:divBdr>
            <w:top w:val="none" w:sz="0" w:space="0" w:color="auto"/>
            <w:left w:val="single" w:sz="36" w:space="15" w:color="EEEEEE"/>
            <w:bottom w:val="none" w:sz="0" w:space="0" w:color="auto"/>
            <w:right w:val="none" w:sz="0" w:space="0" w:color="auto"/>
          </w:divBdr>
        </w:div>
        <w:div w:id="1874880232">
          <w:blockQuote w:val="1"/>
          <w:marLeft w:val="0"/>
          <w:marRight w:val="0"/>
          <w:marTop w:val="0"/>
          <w:marBottom w:val="300"/>
          <w:divBdr>
            <w:top w:val="none" w:sz="0" w:space="0" w:color="auto"/>
            <w:left w:val="single" w:sz="36" w:space="15" w:color="EEEEEE"/>
            <w:bottom w:val="none" w:sz="0" w:space="0" w:color="auto"/>
            <w:right w:val="none" w:sz="0" w:space="0" w:color="auto"/>
          </w:divBdr>
        </w:div>
        <w:div w:id="10654958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0603499">
      <w:bodyDiv w:val="1"/>
      <w:marLeft w:val="0"/>
      <w:marRight w:val="0"/>
      <w:marTop w:val="0"/>
      <w:marBottom w:val="0"/>
      <w:divBdr>
        <w:top w:val="none" w:sz="0" w:space="0" w:color="auto"/>
        <w:left w:val="none" w:sz="0" w:space="0" w:color="auto"/>
        <w:bottom w:val="none" w:sz="0" w:space="0" w:color="auto"/>
        <w:right w:val="none" w:sz="0" w:space="0" w:color="auto"/>
      </w:divBdr>
      <w:divsChild>
        <w:div w:id="717050690">
          <w:marLeft w:val="0"/>
          <w:marRight w:val="0"/>
          <w:marTop w:val="0"/>
          <w:marBottom w:val="0"/>
          <w:divBdr>
            <w:top w:val="none" w:sz="0" w:space="0" w:color="auto"/>
            <w:left w:val="none" w:sz="0" w:space="0" w:color="auto"/>
            <w:bottom w:val="none" w:sz="0" w:space="0" w:color="auto"/>
            <w:right w:val="none" w:sz="0" w:space="0" w:color="auto"/>
          </w:divBdr>
          <w:divsChild>
            <w:div w:id="1211966064">
              <w:marLeft w:val="0"/>
              <w:marRight w:val="0"/>
              <w:marTop w:val="0"/>
              <w:marBottom w:val="0"/>
              <w:divBdr>
                <w:top w:val="none" w:sz="0" w:space="0" w:color="auto"/>
                <w:left w:val="none" w:sz="0" w:space="0" w:color="auto"/>
                <w:bottom w:val="none" w:sz="0" w:space="0" w:color="auto"/>
                <w:right w:val="none" w:sz="0" w:space="0" w:color="auto"/>
              </w:divBdr>
              <w:divsChild>
                <w:div w:id="346953147">
                  <w:marLeft w:val="0"/>
                  <w:marRight w:val="0"/>
                  <w:marTop w:val="0"/>
                  <w:marBottom w:val="0"/>
                  <w:divBdr>
                    <w:top w:val="none" w:sz="0" w:space="0" w:color="auto"/>
                    <w:left w:val="none" w:sz="0" w:space="0" w:color="auto"/>
                    <w:bottom w:val="none" w:sz="0" w:space="0" w:color="auto"/>
                    <w:right w:val="none" w:sz="0" w:space="0" w:color="auto"/>
                  </w:divBdr>
                  <w:divsChild>
                    <w:div w:id="1389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01799">
      <w:bodyDiv w:val="1"/>
      <w:marLeft w:val="0"/>
      <w:marRight w:val="0"/>
      <w:marTop w:val="0"/>
      <w:marBottom w:val="0"/>
      <w:divBdr>
        <w:top w:val="none" w:sz="0" w:space="0" w:color="auto"/>
        <w:left w:val="none" w:sz="0" w:space="0" w:color="auto"/>
        <w:bottom w:val="none" w:sz="0" w:space="0" w:color="auto"/>
        <w:right w:val="none" w:sz="0" w:space="0" w:color="auto"/>
      </w:divBdr>
    </w:div>
    <w:div w:id="1115060611">
      <w:bodyDiv w:val="1"/>
      <w:marLeft w:val="0"/>
      <w:marRight w:val="0"/>
      <w:marTop w:val="0"/>
      <w:marBottom w:val="0"/>
      <w:divBdr>
        <w:top w:val="none" w:sz="0" w:space="0" w:color="auto"/>
        <w:left w:val="none" w:sz="0" w:space="0" w:color="auto"/>
        <w:bottom w:val="none" w:sz="0" w:space="0" w:color="auto"/>
        <w:right w:val="none" w:sz="0" w:space="0" w:color="auto"/>
      </w:divBdr>
    </w:div>
    <w:div w:id="13796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146793">
          <w:marLeft w:val="0"/>
          <w:marRight w:val="0"/>
          <w:marTop w:val="0"/>
          <w:marBottom w:val="0"/>
          <w:divBdr>
            <w:top w:val="none" w:sz="0" w:space="0" w:color="auto"/>
            <w:left w:val="none" w:sz="0" w:space="0" w:color="auto"/>
            <w:bottom w:val="none" w:sz="0" w:space="0" w:color="auto"/>
            <w:right w:val="none" w:sz="0" w:space="0" w:color="auto"/>
          </w:divBdr>
          <w:divsChild>
            <w:div w:id="2102292501">
              <w:marLeft w:val="0"/>
              <w:marRight w:val="0"/>
              <w:marTop w:val="0"/>
              <w:marBottom w:val="0"/>
              <w:divBdr>
                <w:top w:val="none" w:sz="0" w:space="0" w:color="auto"/>
                <w:left w:val="none" w:sz="0" w:space="0" w:color="auto"/>
                <w:bottom w:val="none" w:sz="0" w:space="0" w:color="auto"/>
                <w:right w:val="none" w:sz="0" w:space="0" w:color="auto"/>
              </w:divBdr>
              <w:divsChild>
                <w:div w:id="6086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5844">
      <w:bodyDiv w:val="1"/>
      <w:marLeft w:val="0"/>
      <w:marRight w:val="0"/>
      <w:marTop w:val="0"/>
      <w:marBottom w:val="0"/>
      <w:divBdr>
        <w:top w:val="none" w:sz="0" w:space="0" w:color="auto"/>
        <w:left w:val="none" w:sz="0" w:space="0" w:color="auto"/>
        <w:bottom w:val="none" w:sz="0" w:space="0" w:color="auto"/>
        <w:right w:val="none" w:sz="0" w:space="0" w:color="auto"/>
      </w:divBdr>
    </w:div>
    <w:div w:id="1738282974">
      <w:bodyDiv w:val="1"/>
      <w:marLeft w:val="0"/>
      <w:marRight w:val="0"/>
      <w:marTop w:val="0"/>
      <w:marBottom w:val="0"/>
      <w:divBdr>
        <w:top w:val="none" w:sz="0" w:space="0" w:color="auto"/>
        <w:left w:val="none" w:sz="0" w:space="0" w:color="auto"/>
        <w:bottom w:val="none" w:sz="0" w:space="0" w:color="auto"/>
        <w:right w:val="none" w:sz="0" w:space="0" w:color="auto"/>
      </w:divBdr>
    </w:div>
    <w:div w:id="1930776202">
      <w:bodyDiv w:val="1"/>
      <w:marLeft w:val="0"/>
      <w:marRight w:val="0"/>
      <w:marTop w:val="0"/>
      <w:marBottom w:val="0"/>
      <w:divBdr>
        <w:top w:val="none" w:sz="0" w:space="0" w:color="auto"/>
        <w:left w:val="none" w:sz="0" w:space="0" w:color="auto"/>
        <w:bottom w:val="none" w:sz="0" w:space="0" w:color="auto"/>
        <w:right w:val="none" w:sz="0" w:space="0" w:color="auto"/>
      </w:divBdr>
    </w:div>
    <w:div w:id="20921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12-3456-789X" TargetMode="External"/><Relationship Id="rId18" Type="http://schemas.openxmlformats.org/officeDocument/2006/relationships/chart" Target="charts/chart1.xml"/><Relationship Id="rId26" Type="http://schemas.openxmlformats.org/officeDocument/2006/relationships/image" Target="media/image12.emf"/><Relationship Id="rId39" Type="http://schemas.openxmlformats.org/officeDocument/2006/relationships/hyperlink" Target="https://creativecommons.org/licenses/by/4.0/deed.en" TargetMode="External"/><Relationship Id="rId21" Type="http://schemas.openxmlformats.org/officeDocument/2006/relationships/hyperlink" Target="https://fonts.google.com/specimen/Geologica" TargetMode="External"/><Relationship Id="rId34" Type="http://schemas.openxmlformats.org/officeDocument/2006/relationships/hyperlink" Target="https://www.cos.io/"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6472827" TargetMode="External"/><Relationship Id="rId29" Type="http://schemas.openxmlformats.org/officeDocument/2006/relationships/hyperlink" Target="https://doi.org/10.23668/psycharchives.12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12-3456-789X" TargetMode="External"/><Relationship Id="rId24" Type="http://schemas.openxmlformats.org/officeDocument/2006/relationships/image" Target="media/image2.emf"/><Relationship Id="rId32" Type="http://schemas.openxmlformats.org/officeDocument/2006/relationships/hyperlink" Target="https://www.cos.io/initiatives/badges" TargetMode="External"/><Relationship Id="rId37" Type="http://schemas.openxmlformats.org/officeDocument/2006/relationships/hyperlink" Target="https://www.societyfordigitalsources.com/publications/online"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image" Target="media/image1.emf"/><Relationship Id="rId28" Type="http://schemas.openxmlformats.org/officeDocument/2006/relationships/image" Target="media/image30.emf"/><Relationship Id="rId36" Type="http://schemas.openxmlformats.org/officeDocument/2006/relationships/hyperlink" Target="https://doi.org/10.1017/j.ojep.2023.102655" TargetMode="External"/><Relationship Id="rId10" Type="http://schemas.openxmlformats.org/officeDocument/2006/relationships/hyperlink" Target="mailto:firstname.lastname@institution.org" TargetMode="External"/><Relationship Id="rId19" Type="http://schemas.openxmlformats.org/officeDocument/2006/relationships/hyperlink" Target="https://en.wikipedia.org/wiki/Vector_graphics" TargetMode="External"/><Relationship Id="rId31" Type="http://schemas.openxmlformats.org/officeDocument/2006/relationships/hyperlink" Target="https://www.cos.io/initiatives/badges"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12-3456-789X" TargetMode="External"/><Relationship Id="rId14" Type="http://schemas.openxmlformats.org/officeDocument/2006/relationships/hyperlink" Target="file:///C:\Users\mathias\Clouds\Nextcloud\UMPS\AG%20Flipping%20(ehem.%20AG%20Open%20Access)\Formatvorlage%20(Template)\Research%20Organization%20Registry%20(ROR,%20https:\ror.org\)" TargetMode="External"/><Relationship Id="rId22" Type="http://schemas.openxmlformats.org/officeDocument/2006/relationships/hyperlink" Target="https://raw.githubusercontent.com/googlefonts/geologica/main/fonts/ttf/Geologica-Light.ttf" TargetMode="External"/><Relationship Id="rId27" Type="http://schemas.openxmlformats.org/officeDocument/2006/relationships/image" Target="media/image20.emf"/><Relationship Id="rId30" Type="http://schemas.openxmlformats.org/officeDocument/2006/relationships/hyperlink" Target="https://osf.io/xxxxx/" TargetMode="External"/><Relationship Id="rId35" Type="http://schemas.openxmlformats.org/officeDocument/2006/relationships/hyperlink" Target="https://osf.io/tvyxz/wiki/" TargetMode="External"/><Relationship Id="rId43" Type="http://schemas.openxmlformats.org/officeDocument/2006/relationships/footer" Target="footer2.xml"/><Relationship Id="rId8" Type="http://schemas.openxmlformats.org/officeDocument/2006/relationships/hyperlink" Target="mailto:firstname.lastname@institution.org" TargetMode="External"/><Relationship Id="rId3" Type="http://schemas.openxmlformats.org/officeDocument/2006/relationships/styles" Target="styles.xml"/><Relationship Id="rId12" Type="http://schemas.openxmlformats.org/officeDocument/2006/relationships/hyperlink" Target="mailto:firstname.lastname@institution.org" TargetMode="External"/><Relationship Id="rId17" Type="http://schemas.openxmlformats.org/officeDocument/2006/relationships/hyperlink" Target="mailto:epo@umweltpsychologie.de" TargetMode="External"/><Relationship Id="rId25" Type="http://schemas.openxmlformats.org/officeDocument/2006/relationships/image" Target="media/image3.emf"/><Relationship Id="rId33" Type="http://schemas.openxmlformats.org/officeDocument/2006/relationships/hyperlink" Target="https://osf.io/tvyxz/wiki/1.%20View%20the%20Badges/" TargetMode="External"/><Relationship Id="rId38" Type="http://schemas.openxmlformats.org/officeDocument/2006/relationships/image" Target="media/image4.emf"/><Relationship Id="rId46" Type="http://schemas.openxmlformats.org/officeDocument/2006/relationships/fontTable" Target="fontTable.xml"/><Relationship Id="rId20" Type="http://schemas.openxmlformats.org/officeDocument/2006/relationships/hyperlink" Target="https://github.com/googlefonts/geologica/tree/main/fonts/ttf" TargetMode="External"/><Relationship Id="rId41"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hyperlink" Target="https://creativecommons.org/licenses/by/4.0/legalcode.de" TargetMode="External"/><Relationship Id="rId1" Type="http://schemas.openxmlformats.org/officeDocument/2006/relationships/hyperlink" Target="https://doi.org/10.xxxxx/yyyyzzzz" TargetMode="External"/><Relationship Id="rId4" Type="http://schemas.openxmlformats.org/officeDocument/2006/relationships/image" Target="media/image11.em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doi.org/10.xxxxx/yyyyzzzz"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emf"/><Relationship Id="rId4" Type="http://schemas.openxmlformats.org/officeDocument/2006/relationships/image" Target="media/image9.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91308259971066E-2"/>
          <c:y val="4.5239564055110017E-2"/>
          <c:w val="0.90402060853504418"/>
          <c:h val="0.85956564189500984"/>
        </c:manualLayout>
      </c:layout>
      <c:lineChart>
        <c:grouping val="standard"/>
        <c:varyColors val="0"/>
        <c:ser>
          <c:idx val="0"/>
          <c:order val="0"/>
          <c:tx>
            <c:strRef>
              <c:f>Sheet1!$B$1</c:f>
              <c:strCache>
                <c:ptCount val="1"/>
                <c:pt idx="0">
                  <c:v>experimental group</c:v>
                </c:pt>
              </c:strCache>
            </c:strRef>
          </c:tx>
          <c:spPr>
            <a:ln w="28575" cap="rnd">
              <a:solidFill>
                <a:schemeClr val="tx1"/>
              </a:solidFill>
              <a:prstDash val="solid"/>
              <a:round/>
            </a:ln>
            <a:effectLst/>
          </c:spPr>
          <c:marker>
            <c:symbol val="none"/>
          </c:marker>
          <c:errBars>
            <c:errDir val="y"/>
            <c:errBarType val="both"/>
            <c:errValType val="stdErr"/>
            <c:noEndCap val="0"/>
            <c:spPr>
              <a:noFill/>
              <a:ln w="15875" cap="flat" cmpd="sng" algn="ctr">
                <a:solidFill>
                  <a:schemeClr val="tx1"/>
                </a:solidFill>
                <a:round/>
              </a:ln>
              <a:effectLst/>
            </c:spPr>
          </c:errBars>
          <c:cat>
            <c:strRef>
              <c:f>Sheet1!$A$2:$A$5</c:f>
              <c:strCache>
                <c:ptCount val="4"/>
                <c:pt idx="0">
                  <c:v>T1</c:v>
                </c:pt>
                <c:pt idx="1">
                  <c:v>T2</c:v>
                </c:pt>
                <c:pt idx="2">
                  <c:v>T3</c:v>
                </c:pt>
                <c:pt idx="3">
                  <c:v>T4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D086-964B-9104-98A973221577}"/>
            </c:ext>
          </c:extLst>
        </c:ser>
        <c:ser>
          <c:idx val="1"/>
          <c:order val="1"/>
          <c:tx>
            <c:strRef>
              <c:f>Sheet1!$C$1</c:f>
              <c:strCache>
                <c:ptCount val="1"/>
                <c:pt idx="0">
                  <c:v>control group</c:v>
                </c:pt>
              </c:strCache>
            </c:strRef>
          </c:tx>
          <c:spPr>
            <a:ln w="28575" cap="rnd">
              <a:solidFill>
                <a:schemeClr val="bg1">
                  <a:lumMod val="65000"/>
                </a:schemeClr>
              </a:solidFill>
              <a:prstDash val="sysDash"/>
              <a:round/>
            </a:ln>
            <a:effectLst/>
          </c:spPr>
          <c:marker>
            <c:symbol val="none"/>
          </c:marker>
          <c:errBars>
            <c:errDir val="y"/>
            <c:errBarType val="both"/>
            <c:errValType val="stdErr"/>
            <c:noEndCap val="0"/>
            <c:spPr>
              <a:noFill/>
              <a:ln w="15875" cap="flat" cmpd="sng" algn="ctr">
                <a:solidFill>
                  <a:schemeClr val="bg1">
                    <a:lumMod val="65000"/>
                  </a:schemeClr>
                </a:solidFill>
                <a:round/>
              </a:ln>
              <a:effectLst/>
            </c:spPr>
          </c:errBars>
          <c:cat>
            <c:strRef>
              <c:f>Sheet1!$A$2:$A$5</c:f>
              <c:strCache>
                <c:ptCount val="4"/>
                <c:pt idx="0">
                  <c:v>T1</c:v>
                </c:pt>
                <c:pt idx="1">
                  <c:v>T2</c:v>
                </c:pt>
                <c:pt idx="2">
                  <c:v>T3</c:v>
                </c:pt>
                <c:pt idx="3">
                  <c:v>T4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D086-964B-9104-98A973221577}"/>
            </c:ext>
          </c:extLst>
        </c:ser>
        <c:dLbls>
          <c:showLegendKey val="0"/>
          <c:showVal val="0"/>
          <c:showCatName val="0"/>
          <c:showSerName val="0"/>
          <c:showPercent val="0"/>
          <c:showBubbleSize val="0"/>
        </c:dLbls>
        <c:smooth val="0"/>
        <c:axId val="333979784"/>
        <c:axId val="333983312"/>
      </c:lineChart>
      <c:catAx>
        <c:axId val="333979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crossAx val="333983312"/>
        <c:crosses val="autoZero"/>
        <c:auto val="1"/>
        <c:lblAlgn val="ctr"/>
        <c:lblOffset val="100"/>
        <c:noMultiLvlLbl val="0"/>
      </c:catAx>
      <c:valAx>
        <c:axId val="3339833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r>
                  <a:rPr lang="nl-BE" sz="900" b="0" i="0">
                    <a:latin typeface="Geologica Light" pitchFamily="2" charset="0"/>
                  </a:rPr>
                  <a:t>Name of</a:t>
                </a:r>
                <a:r>
                  <a:rPr lang="nl-BE" sz="900" b="0" i="0" baseline="0">
                    <a:latin typeface="Geologica Light" pitchFamily="2" charset="0"/>
                  </a:rPr>
                  <a:t> the</a:t>
                </a:r>
                <a:r>
                  <a:rPr lang="nl-BE" sz="900" b="0" i="0">
                    <a:latin typeface="Geologica Light" pitchFamily="2" charset="0"/>
                  </a:rPr>
                  <a:t> dependent variable</a:t>
                </a:r>
              </a:p>
            </c:rich>
          </c:tx>
          <c:layout>
            <c:manualLayout>
              <c:xMode val="edge"/>
              <c:yMode val="edge"/>
              <c:x val="1.6203703703703703E-2"/>
              <c:y val="0.1575393700787401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crossAx val="333979784"/>
        <c:crosses val="autoZero"/>
        <c:crossBetween val="between"/>
      </c:valAx>
      <c:spPr>
        <a:noFill/>
        <a:ln>
          <a:solidFill>
            <a:schemeClr val="tx1"/>
          </a:solidFill>
        </a:ln>
        <a:effectLst/>
      </c:spPr>
    </c:plotArea>
    <c:legend>
      <c:legendPos val="t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legendEntry>
      <c:layout>
        <c:manualLayout>
          <c:xMode val="edge"/>
          <c:yMode val="edge"/>
          <c:x val="0.65721055701370668"/>
          <c:y val="0.71955388673269638"/>
          <c:w val="0.32147018081073198"/>
          <c:h val="0.1792597486079199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legend>
    <c:plotVisOnly val="1"/>
    <c:dispBlanksAs val="gap"/>
    <c:showDLblsOverMax val="0"/>
  </c:chart>
  <c:spPr>
    <a:solidFill>
      <a:schemeClr val="bg1"/>
    </a:solidFill>
    <a:ln w="9525" cap="flat" cmpd="sng" algn="ctr">
      <a:noFill/>
      <a:round/>
    </a:ln>
    <a:effectLst/>
  </c:spPr>
  <c:txPr>
    <a:bodyPr/>
    <a:lstStyle/>
    <a:p>
      <a:pPr>
        <a:defRPr sz="1100">
          <a:latin typeface="Helvetica" pitchFamily="2" charset="0"/>
          <a:cs typeface="Arial" panose="020B0604020202020204" pitchFamily="34" charset="0"/>
        </a:defRPr>
      </a:pPr>
      <a:endParaRPr lang="en-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55F3-0181-4B1B-AF7A-D6AECC2E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3325</Words>
  <Characters>18955</Characters>
  <Application>Microsoft Office Word</Application>
  <DocSecurity>0</DocSecurity>
  <Lines>157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 des Beitrags</vt:lpstr>
      <vt:lpstr>Titel des Beitrags</vt:lpstr>
    </vt:vector>
  </TitlesOfParts>
  <Manager/>
  <Company/>
  <LinksUpToDate>false</LinksUpToDate>
  <CharactersWithSpaces>22236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Beitrags</dc:title>
  <dc:subject/>
  <dc:creator>Autor:in</dc:creator>
  <cp:keywords/>
  <dc:description/>
  <cp:lastModifiedBy>Hofmann, Mathias</cp:lastModifiedBy>
  <cp:revision>3</cp:revision>
  <cp:lastPrinted>2023-12-01T08:44:00Z</cp:lastPrinted>
  <dcterms:created xsi:type="dcterms:W3CDTF">2024-10-06T14:18:00Z</dcterms:created>
  <dcterms:modified xsi:type="dcterms:W3CDTF">2025-02-03T09:02:00Z</dcterms:modified>
  <cp:category/>
</cp:coreProperties>
</file>